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574463" w:rsidRPr="00574463" w:rsidTr="00574463">
        <w:tc>
          <w:tcPr>
            <w:tcW w:w="5000" w:type="pct"/>
            <w:tcBorders>
              <w:bottom w:val="single" w:sz="24" w:space="0" w:color="000000"/>
            </w:tcBorders>
            <w:hideMark/>
          </w:tcPr>
          <w:p w:rsidR="00574463" w:rsidRPr="00574463" w:rsidRDefault="00574463" w:rsidP="00574463">
            <w:pPr>
              <w:spacing w:line="256" w:lineRule="auto"/>
              <w:jc w:val="center"/>
              <w:rPr>
                <w:rFonts w:ascii="Calibri" w:eastAsia="Times New Roman" w:hAnsi="Calibri" w:cs="Times New Roman"/>
                <w:sz w:val="8"/>
                <w:szCs w:val="8"/>
              </w:rPr>
            </w:pPr>
            <w:r w:rsidRPr="00574463">
              <w:rPr>
                <w:rFonts w:ascii="Calibri" w:eastAsia="Times New Roman" w:hAnsi="Calibri" w:cs="Times New Roman"/>
                <w:sz w:val="8"/>
                <w:szCs w:val="8"/>
              </w:rPr>
              <w:t> </w:t>
            </w:r>
          </w:p>
        </w:tc>
      </w:tr>
      <w:tr w:rsidR="00574463" w:rsidRPr="00574463" w:rsidTr="00574463">
        <w:tc>
          <w:tcPr>
            <w:tcW w:w="0" w:type="auto"/>
            <w:tcBorders>
              <w:bottom w:val="single" w:sz="8" w:space="0" w:color="000000"/>
            </w:tcBorders>
            <w:hideMark/>
          </w:tcPr>
          <w:p w:rsidR="00574463" w:rsidRPr="00574463" w:rsidRDefault="00574463" w:rsidP="00574463">
            <w:pPr>
              <w:spacing w:line="256" w:lineRule="auto"/>
              <w:jc w:val="center"/>
              <w:rPr>
                <w:rFonts w:ascii="Calibri" w:eastAsia="Times New Roman" w:hAnsi="Calibri" w:cs="Times New Roman"/>
                <w:sz w:val="8"/>
                <w:szCs w:val="8"/>
              </w:rPr>
            </w:pPr>
            <w:r w:rsidRPr="00574463">
              <w:rPr>
                <w:rFonts w:ascii="Calibri" w:eastAsia="Times New Roman" w:hAnsi="Calibri" w:cs="Times New Roman"/>
                <w:sz w:val="8"/>
                <w:szCs w:val="8"/>
              </w:rPr>
              <w:t> </w:t>
            </w:r>
          </w:p>
        </w:tc>
      </w:tr>
    </w:tbl>
    <w:p w:rsidR="00574463" w:rsidRPr="00574463" w:rsidRDefault="00574463" w:rsidP="00574463">
      <w:pPr>
        <w:ind w:firstLine="720"/>
        <w:jc w:val="center"/>
        <w:rPr>
          <w:rFonts w:ascii="Times New Roman" w:eastAsia="Times New Roman" w:hAnsi="Times New Roman" w:cs="Times New Roman"/>
          <w:sz w:val="14"/>
          <w:szCs w:val="14"/>
        </w:rPr>
      </w:pPr>
      <w:r w:rsidRPr="00574463">
        <w:rPr>
          <w:rFonts w:ascii="Times New Roman" w:eastAsia="Times New Roman" w:hAnsi="Times New Roman" w:cs="Times New Roman"/>
          <w:b/>
          <w:bCs/>
          <w:sz w:val="14"/>
          <w:szCs w:val="14"/>
        </w:rPr>
        <w:t> </w:t>
      </w:r>
    </w:p>
    <w:p w:rsidR="00574463" w:rsidRPr="00574463" w:rsidRDefault="00574463" w:rsidP="00574463">
      <w:pPr>
        <w:jc w:val="center"/>
        <w:rPr>
          <w:rFonts w:ascii="Times New Roman" w:eastAsia="Times New Roman" w:hAnsi="Times New Roman" w:cs="Times New Roman"/>
          <w:sz w:val="32"/>
          <w:szCs w:val="32"/>
        </w:rPr>
      </w:pPr>
      <w:r w:rsidRPr="00574463">
        <w:rPr>
          <w:rFonts w:ascii="Times New Roman" w:eastAsia="Times New Roman" w:hAnsi="Times New Roman" w:cs="Times New Roman"/>
          <w:b/>
          <w:bCs/>
          <w:sz w:val="32"/>
          <w:szCs w:val="32"/>
        </w:rPr>
        <w:t>UNITED STATES</w:t>
      </w:r>
    </w:p>
    <w:p w:rsidR="00574463" w:rsidRPr="00574463" w:rsidRDefault="00574463" w:rsidP="00574463">
      <w:pPr>
        <w:jc w:val="center"/>
        <w:rPr>
          <w:rFonts w:ascii="Times New Roman" w:eastAsia="Times New Roman" w:hAnsi="Times New Roman" w:cs="Times New Roman"/>
          <w:sz w:val="32"/>
          <w:szCs w:val="32"/>
        </w:rPr>
      </w:pPr>
      <w:r w:rsidRPr="00574463">
        <w:rPr>
          <w:rFonts w:ascii="Times New Roman" w:eastAsia="Times New Roman" w:hAnsi="Times New Roman" w:cs="Times New Roman"/>
          <w:b/>
          <w:bCs/>
          <w:sz w:val="32"/>
          <w:szCs w:val="32"/>
        </w:rPr>
        <w:t>SECURITIES AND EXCHANGE COMMISSION</w:t>
      </w:r>
    </w:p>
    <w:p w:rsidR="00574463" w:rsidRPr="00574463" w:rsidRDefault="00574463" w:rsidP="00574463">
      <w:pPr>
        <w:jc w:val="center"/>
        <w:rPr>
          <w:rFonts w:ascii="Times New Roman" w:eastAsia="Times New Roman" w:hAnsi="Times New Roman" w:cs="Times New Roman"/>
        </w:rPr>
      </w:pPr>
      <w:r w:rsidRPr="00574463">
        <w:rPr>
          <w:rFonts w:ascii="Times New Roman" w:eastAsia="Times New Roman" w:hAnsi="Times New Roman" w:cs="Times New Roman"/>
          <w:b/>
          <w:bCs/>
        </w:rPr>
        <w:t>Washington, D.C.  20549</w:t>
      </w:r>
    </w:p>
    <w:p w:rsidR="00574463" w:rsidRPr="00574463" w:rsidRDefault="00574463" w:rsidP="00574463">
      <w:pPr>
        <w:ind w:firstLine="720"/>
        <w:jc w:val="center"/>
        <w:rPr>
          <w:rFonts w:ascii="Times New Roman" w:eastAsia="Times New Roman" w:hAnsi="Times New Roman" w:cs="Times New Roman"/>
          <w:sz w:val="14"/>
          <w:szCs w:val="14"/>
        </w:rPr>
      </w:pPr>
      <w:r w:rsidRPr="00574463">
        <w:rPr>
          <w:rFonts w:ascii="Times New Roman" w:eastAsia="Times New Roman" w:hAnsi="Times New Roman" w:cs="Times New Roman"/>
          <w:sz w:val="14"/>
          <w:szCs w:val="14"/>
        </w:rPr>
        <w:t> </w:t>
      </w:r>
    </w:p>
    <w:p w:rsidR="00574463" w:rsidRPr="00574463" w:rsidRDefault="00574463" w:rsidP="00574463">
      <w:pPr>
        <w:jc w:val="center"/>
        <w:rPr>
          <w:rFonts w:ascii="Times New Roman" w:eastAsia="Times New Roman" w:hAnsi="Times New Roman" w:cs="Times New Roman"/>
          <w:sz w:val="32"/>
          <w:szCs w:val="32"/>
        </w:rPr>
      </w:pPr>
      <w:r w:rsidRPr="00574463">
        <w:rPr>
          <w:rFonts w:ascii="Times New Roman" w:eastAsia="Times New Roman" w:hAnsi="Times New Roman" w:cs="Times New Roman"/>
          <w:b/>
          <w:bCs/>
          <w:sz w:val="32"/>
          <w:szCs w:val="32"/>
        </w:rPr>
        <w:t>Form 10-Q</w:t>
      </w:r>
    </w:p>
    <w:p w:rsidR="00574463" w:rsidRPr="00574463" w:rsidRDefault="00574463" w:rsidP="00574463">
      <w:pPr>
        <w:ind w:firstLine="720"/>
        <w:jc w:val="center"/>
        <w:rPr>
          <w:rFonts w:ascii="Times New Roman" w:eastAsia="Times New Roman" w:hAnsi="Times New Roman" w:cs="Times New Roman"/>
          <w:sz w:val="14"/>
          <w:szCs w:val="14"/>
        </w:rPr>
      </w:pPr>
      <w:r w:rsidRPr="00574463">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574463" w:rsidRPr="00574463" w:rsidTr="00574463">
        <w:tc>
          <w:tcPr>
            <w:tcW w:w="300" w:type="dxa"/>
            <w:tcMar>
              <w:top w:w="0" w:type="dxa"/>
              <w:left w:w="0" w:type="dxa"/>
              <w:bottom w:w="120" w:type="dxa"/>
              <w:right w:w="0" w:type="dxa"/>
            </w:tcMar>
            <w:hideMark/>
          </w:tcPr>
          <w:p w:rsidR="00574463" w:rsidRPr="00574463" w:rsidRDefault="00574463" w:rsidP="00574463">
            <w:pPr>
              <w:spacing w:line="256" w:lineRule="auto"/>
              <w:jc w:val="right"/>
              <w:rPr>
                <w:rFonts w:ascii="Calibri" w:eastAsia="Times New Roman" w:hAnsi="Calibri" w:cs="Times New Roman"/>
              </w:rPr>
            </w:pPr>
            <w:r w:rsidRPr="00574463">
              <w:rPr>
                <w:rFonts w:ascii="MS Mincho" w:eastAsia="MS Mincho" w:hAnsi="MS Mincho" w:cs="Times New Roman" w:hint="eastAsia"/>
              </w:rPr>
              <w:t>☒</w:t>
            </w:r>
          </w:p>
        </w:tc>
        <w:tc>
          <w:tcPr>
            <w:tcW w:w="105" w:type="dxa"/>
            <w:hideMark/>
          </w:tcPr>
          <w:p w:rsidR="00574463" w:rsidRPr="00574463" w:rsidRDefault="00574463" w:rsidP="00574463">
            <w:pPr>
              <w:rPr>
                <w:rFonts w:ascii="Times New Roman" w:eastAsia="Times New Roman" w:hAnsi="Times New Roman" w:cs="Times New Roman"/>
                <w:sz w:val="24"/>
                <w:szCs w:val="24"/>
              </w:rPr>
            </w:pPr>
            <w:r w:rsidRPr="00574463">
              <w:rPr>
                <w:rFonts w:ascii="Times New Roman" w:eastAsia="Times New Roman" w:hAnsi="Times New Roman" w:cs="Times New Roman"/>
                <w:sz w:val="24"/>
                <w:szCs w:val="24"/>
              </w:rPr>
              <w:t> </w:t>
            </w:r>
          </w:p>
        </w:tc>
        <w:tc>
          <w:tcPr>
            <w:tcW w:w="0" w:type="auto"/>
            <w:tcMar>
              <w:top w:w="0" w:type="dxa"/>
              <w:left w:w="0" w:type="dxa"/>
              <w:bottom w:w="120" w:type="dxa"/>
              <w:right w:w="0" w:type="dxa"/>
            </w:tcMar>
            <w:hideMark/>
          </w:tcPr>
          <w:p w:rsidR="00574463" w:rsidRPr="00574463" w:rsidRDefault="00574463" w:rsidP="00574463">
            <w:pPr>
              <w:spacing w:line="256" w:lineRule="auto"/>
              <w:jc w:val="both"/>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QUARTERLY REPORT PURSUANT TO SECTION 13 OR 15(d) OF THE SECURITIES EXCHANGE ACT OF 1934</w:t>
            </w:r>
          </w:p>
        </w:tc>
      </w:tr>
    </w:tbl>
    <w:p w:rsidR="00574463" w:rsidRPr="00574463" w:rsidRDefault="00574463" w:rsidP="00574463">
      <w:pPr>
        <w:jc w:val="cente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For the quarterly period ended December 31, 2015</w:t>
      </w:r>
    </w:p>
    <w:p w:rsidR="00574463" w:rsidRPr="00574463" w:rsidRDefault="00574463" w:rsidP="00574463">
      <w:pPr>
        <w:ind w:firstLine="720"/>
        <w:jc w:val="center"/>
        <w:rPr>
          <w:rFonts w:ascii="Times New Roman" w:eastAsia="Times New Roman" w:hAnsi="Times New Roman" w:cs="Times New Roman"/>
          <w:sz w:val="14"/>
          <w:szCs w:val="14"/>
        </w:rPr>
      </w:pPr>
      <w:r w:rsidRPr="00574463">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574463" w:rsidRPr="00574463" w:rsidTr="00574463">
        <w:tc>
          <w:tcPr>
            <w:tcW w:w="300" w:type="dxa"/>
            <w:tcMar>
              <w:top w:w="0" w:type="dxa"/>
              <w:left w:w="0" w:type="dxa"/>
              <w:bottom w:w="120" w:type="dxa"/>
              <w:right w:w="0" w:type="dxa"/>
            </w:tcMar>
            <w:hideMark/>
          </w:tcPr>
          <w:p w:rsidR="00574463" w:rsidRPr="00574463" w:rsidRDefault="00574463" w:rsidP="00574463">
            <w:pPr>
              <w:spacing w:line="256" w:lineRule="auto"/>
              <w:jc w:val="right"/>
              <w:rPr>
                <w:rFonts w:ascii="Calibri" w:eastAsia="Times New Roman" w:hAnsi="Calibri" w:cs="Times New Roman"/>
              </w:rPr>
            </w:pPr>
            <w:r w:rsidRPr="00574463">
              <w:rPr>
                <w:rFonts w:ascii="MS Mincho" w:eastAsia="MS Mincho" w:hAnsi="MS Mincho" w:cs="Times New Roman" w:hint="eastAsia"/>
              </w:rPr>
              <w:t>☐</w:t>
            </w:r>
          </w:p>
        </w:tc>
        <w:tc>
          <w:tcPr>
            <w:tcW w:w="105" w:type="dxa"/>
            <w:hideMark/>
          </w:tcPr>
          <w:p w:rsidR="00574463" w:rsidRPr="00574463" w:rsidRDefault="00574463" w:rsidP="00574463">
            <w:pPr>
              <w:rPr>
                <w:rFonts w:ascii="Times New Roman" w:eastAsia="Times New Roman" w:hAnsi="Times New Roman" w:cs="Times New Roman"/>
                <w:sz w:val="24"/>
                <w:szCs w:val="24"/>
              </w:rPr>
            </w:pPr>
            <w:r w:rsidRPr="00574463">
              <w:rPr>
                <w:rFonts w:ascii="Times New Roman" w:eastAsia="Times New Roman" w:hAnsi="Times New Roman" w:cs="Times New Roman"/>
                <w:sz w:val="24"/>
                <w:szCs w:val="24"/>
              </w:rPr>
              <w:t> </w:t>
            </w:r>
          </w:p>
        </w:tc>
        <w:tc>
          <w:tcPr>
            <w:tcW w:w="0" w:type="auto"/>
            <w:tcMar>
              <w:top w:w="0" w:type="dxa"/>
              <w:left w:w="0" w:type="dxa"/>
              <w:bottom w:w="120" w:type="dxa"/>
              <w:right w:w="0" w:type="dxa"/>
            </w:tcMar>
            <w:hideMark/>
          </w:tcPr>
          <w:p w:rsidR="00574463" w:rsidRPr="00574463" w:rsidRDefault="00574463" w:rsidP="00574463">
            <w:pPr>
              <w:spacing w:line="256" w:lineRule="auto"/>
              <w:jc w:val="both"/>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TRANSITION REPORT PURSUANT TO SECTION 13 OR 15(d) OF THE SECURITIES EXCHANGE ACT OF 1934</w:t>
            </w:r>
          </w:p>
        </w:tc>
      </w:tr>
    </w:tbl>
    <w:p w:rsidR="00574463" w:rsidRPr="00574463" w:rsidRDefault="00574463" w:rsidP="00574463">
      <w:pPr>
        <w:jc w:val="center"/>
        <w:rPr>
          <w:rFonts w:ascii="Times New Roman" w:eastAsia="Times New Roman" w:hAnsi="Times New Roman" w:cs="Times New Roman"/>
          <w:sz w:val="36"/>
          <w:szCs w:val="36"/>
        </w:rPr>
      </w:pPr>
      <w:r w:rsidRPr="00574463">
        <w:rPr>
          <w:rFonts w:ascii="Times New Roman" w:eastAsia="Times New Roman" w:hAnsi="Times New Roman" w:cs="Times New Roman"/>
          <w:b/>
          <w:bCs/>
          <w:sz w:val="36"/>
          <w:szCs w:val="36"/>
          <w:u w:val="single"/>
        </w:rPr>
        <w:t>NANOANTIBIOTICS, INC.</w:t>
      </w:r>
    </w:p>
    <w:p w:rsidR="00574463" w:rsidRPr="00574463" w:rsidRDefault="00574463" w:rsidP="00574463">
      <w:pPr>
        <w:jc w:val="center"/>
        <w:rPr>
          <w:rFonts w:ascii="Times New Roman" w:eastAsia="Times New Roman" w:hAnsi="Times New Roman" w:cs="Times New Roman"/>
          <w:sz w:val="20"/>
          <w:szCs w:val="20"/>
        </w:rPr>
      </w:pPr>
      <w:r w:rsidRPr="00574463">
        <w:rPr>
          <w:rFonts w:ascii="Times New Roman" w:eastAsia="Times New Roman" w:hAnsi="Times New Roman" w:cs="Times New Roman"/>
          <w:i/>
          <w:iCs/>
          <w:sz w:val="20"/>
          <w:szCs w:val="20"/>
        </w:rPr>
        <w:t>(Exact name of registrant as specified in its charter)</w:t>
      </w:r>
    </w:p>
    <w:p w:rsidR="00574463" w:rsidRPr="00574463" w:rsidRDefault="00574463" w:rsidP="00574463">
      <w:pPr>
        <w:jc w:val="cente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xml:space="preserve">Commission File Number: </w:t>
      </w:r>
      <w:r w:rsidRPr="00574463">
        <w:rPr>
          <w:rFonts w:ascii="Times New Roman" w:eastAsia="Times New Roman" w:hAnsi="Times New Roman" w:cs="Times New Roman"/>
          <w:b/>
          <w:bCs/>
          <w:sz w:val="20"/>
          <w:szCs w:val="20"/>
          <w:u w:val="single"/>
        </w:rPr>
        <w:t>333-190635</w:t>
      </w:r>
    </w:p>
    <w:p w:rsidR="00574463" w:rsidRPr="00574463" w:rsidRDefault="00574463" w:rsidP="00574463">
      <w:pPr>
        <w:ind w:firstLine="720"/>
        <w:jc w:val="center"/>
        <w:rPr>
          <w:rFonts w:ascii="Times New Roman" w:eastAsia="Times New Roman" w:hAnsi="Times New Roman" w:cs="Times New Roman"/>
          <w:sz w:val="14"/>
          <w:szCs w:val="14"/>
        </w:rPr>
      </w:pPr>
      <w:r w:rsidRPr="00574463">
        <w:rPr>
          <w:rFonts w:ascii="Times New Roman" w:eastAsia="Times New Roman" w:hAnsi="Times New Roman" w:cs="Times New Roman"/>
          <w:sz w:val="14"/>
          <w:szCs w:val="14"/>
        </w:rPr>
        <w:t> </w:t>
      </w:r>
    </w:p>
    <w:tbl>
      <w:tblPr>
        <w:tblW w:w="9360" w:type="dxa"/>
        <w:jc w:val="center"/>
        <w:tblCellMar>
          <w:left w:w="0" w:type="dxa"/>
          <w:right w:w="0" w:type="dxa"/>
        </w:tblCellMar>
        <w:tblLook w:val="04A0" w:firstRow="1" w:lastRow="0" w:firstColumn="1" w:lastColumn="0" w:noHBand="0" w:noVBand="1"/>
      </w:tblPr>
      <w:tblGrid>
        <w:gridCol w:w="4212"/>
        <w:gridCol w:w="936"/>
        <w:gridCol w:w="4212"/>
      </w:tblGrid>
      <w:tr w:rsidR="00574463" w:rsidRPr="00574463" w:rsidTr="00574463">
        <w:trPr>
          <w:jc w:val="center"/>
        </w:trPr>
        <w:tc>
          <w:tcPr>
            <w:tcW w:w="2250" w:type="pct"/>
            <w:tcBorders>
              <w:bottom w:val="single" w:sz="8" w:space="0" w:color="000000"/>
            </w:tcBorders>
            <w:hideMark/>
          </w:tcPr>
          <w:p w:rsidR="00574463" w:rsidRPr="00574463" w:rsidRDefault="00574463" w:rsidP="00574463">
            <w:pPr>
              <w:spacing w:line="256" w:lineRule="auto"/>
              <w:jc w:val="center"/>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Nevada</w:t>
            </w:r>
          </w:p>
        </w:tc>
        <w:tc>
          <w:tcPr>
            <w:tcW w:w="500" w:type="pct"/>
            <w:hideMark/>
          </w:tcPr>
          <w:p w:rsidR="00574463" w:rsidRPr="00574463" w:rsidRDefault="00574463" w:rsidP="00574463">
            <w:pPr>
              <w:spacing w:line="256" w:lineRule="auto"/>
              <w:jc w:val="center"/>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2250" w:type="pct"/>
            <w:tcBorders>
              <w:bottom w:val="single" w:sz="8" w:space="0" w:color="000000"/>
            </w:tcBorders>
            <w:hideMark/>
          </w:tcPr>
          <w:p w:rsidR="00574463" w:rsidRPr="00574463" w:rsidRDefault="00574463" w:rsidP="00574463">
            <w:pPr>
              <w:spacing w:line="256" w:lineRule="auto"/>
              <w:jc w:val="center"/>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46-2510769</w:t>
            </w:r>
          </w:p>
        </w:tc>
      </w:tr>
      <w:tr w:rsidR="00574463" w:rsidRPr="00574463" w:rsidTr="00574463">
        <w:trPr>
          <w:jc w:val="center"/>
        </w:trPr>
        <w:tc>
          <w:tcPr>
            <w:tcW w:w="0" w:type="auto"/>
            <w:hideMark/>
          </w:tcPr>
          <w:p w:rsidR="00574463" w:rsidRPr="00574463" w:rsidRDefault="00574463" w:rsidP="00574463">
            <w:pPr>
              <w:spacing w:line="256" w:lineRule="auto"/>
              <w:jc w:val="center"/>
              <w:rPr>
                <w:rFonts w:ascii="Calibri" w:eastAsia="Times New Roman" w:hAnsi="Calibri" w:cs="Times New Roman"/>
                <w:sz w:val="18"/>
                <w:szCs w:val="18"/>
              </w:rPr>
            </w:pPr>
            <w:r w:rsidRPr="00574463">
              <w:rPr>
                <w:rFonts w:ascii="Times New Roman" w:eastAsia="Times New Roman" w:hAnsi="Times New Roman" w:cs="Times New Roman"/>
                <w:i/>
                <w:iCs/>
                <w:sz w:val="18"/>
                <w:szCs w:val="18"/>
              </w:rPr>
              <w:t>(State or other jurisdiction of incorporation or organization)</w:t>
            </w:r>
          </w:p>
        </w:tc>
        <w:tc>
          <w:tcPr>
            <w:tcW w:w="0" w:type="auto"/>
            <w:hideMark/>
          </w:tcPr>
          <w:p w:rsidR="00574463" w:rsidRPr="00574463" w:rsidRDefault="00574463" w:rsidP="00574463">
            <w:pPr>
              <w:spacing w:line="256" w:lineRule="auto"/>
              <w:jc w:val="center"/>
              <w:rPr>
                <w:rFonts w:ascii="Calibri" w:eastAsia="Times New Roman" w:hAnsi="Calibri" w:cs="Times New Roman"/>
                <w:sz w:val="18"/>
                <w:szCs w:val="18"/>
              </w:rPr>
            </w:pPr>
            <w:r w:rsidRPr="00574463">
              <w:rPr>
                <w:rFonts w:ascii="Calibri" w:eastAsia="Times New Roman" w:hAnsi="Calibri" w:cs="Times New Roman"/>
                <w:sz w:val="18"/>
                <w:szCs w:val="18"/>
              </w:rPr>
              <w:t> </w:t>
            </w:r>
          </w:p>
        </w:tc>
        <w:tc>
          <w:tcPr>
            <w:tcW w:w="0" w:type="auto"/>
            <w:hideMark/>
          </w:tcPr>
          <w:p w:rsidR="00574463" w:rsidRPr="00574463" w:rsidRDefault="00574463" w:rsidP="00574463">
            <w:pPr>
              <w:spacing w:line="256" w:lineRule="auto"/>
              <w:jc w:val="center"/>
              <w:rPr>
                <w:rFonts w:ascii="Calibri" w:eastAsia="Times New Roman" w:hAnsi="Calibri" w:cs="Times New Roman"/>
                <w:sz w:val="18"/>
                <w:szCs w:val="18"/>
              </w:rPr>
            </w:pPr>
            <w:r w:rsidRPr="00574463">
              <w:rPr>
                <w:rFonts w:ascii="Times New Roman" w:eastAsia="Times New Roman" w:hAnsi="Times New Roman" w:cs="Times New Roman"/>
                <w:i/>
                <w:iCs/>
                <w:sz w:val="18"/>
                <w:szCs w:val="18"/>
              </w:rPr>
              <w:t>(I.R.S. Employer Identification No.)</w:t>
            </w:r>
          </w:p>
        </w:tc>
      </w:tr>
    </w:tbl>
    <w:p w:rsidR="00574463" w:rsidRPr="00574463" w:rsidRDefault="00574463" w:rsidP="00574463">
      <w:pPr>
        <w:ind w:firstLine="720"/>
        <w:jc w:val="both"/>
        <w:rPr>
          <w:rFonts w:ascii="Times New Roman" w:eastAsia="Times New Roman" w:hAnsi="Times New Roman" w:cs="Times New Roman"/>
        </w:rPr>
      </w:pPr>
      <w:r w:rsidRPr="00574463">
        <w:rPr>
          <w:rFonts w:ascii="Times New Roman" w:eastAsia="Times New Roman" w:hAnsi="Times New Roman" w:cs="Times New Roman"/>
        </w:rPr>
        <w:t> </w:t>
      </w:r>
    </w:p>
    <w:tbl>
      <w:tblPr>
        <w:tblW w:w="4320" w:type="dxa"/>
        <w:jc w:val="center"/>
        <w:tblCellMar>
          <w:left w:w="0" w:type="dxa"/>
          <w:right w:w="0" w:type="dxa"/>
        </w:tblCellMar>
        <w:tblLook w:val="04A0" w:firstRow="1" w:lastRow="0" w:firstColumn="1" w:lastColumn="0" w:noHBand="0" w:noVBand="1"/>
      </w:tblPr>
      <w:tblGrid>
        <w:gridCol w:w="4320"/>
      </w:tblGrid>
      <w:tr w:rsidR="00574463" w:rsidRPr="00574463" w:rsidTr="00574463">
        <w:trPr>
          <w:jc w:val="center"/>
        </w:trPr>
        <w:tc>
          <w:tcPr>
            <w:tcW w:w="5000" w:type="pct"/>
            <w:vAlign w:val="center"/>
            <w:hideMark/>
          </w:tcPr>
          <w:p w:rsidR="00574463" w:rsidRPr="00574463" w:rsidRDefault="00574463" w:rsidP="00574463">
            <w:pPr>
              <w:spacing w:line="256" w:lineRule="auto"/>
              <w:jc w:val="center"/>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100 Cummings Center, Suite 247-C</w:t>
            </w:r>
          </w:p>
        </w:tc>
      </w:tr>
      <w:tr w:rsidR="00574463" w:rsidRPr="00574463" w:rsidTr="00574463">
        <w:trPr>
          <w:jc w:val="center"/>
        </w:trPr>
        <w:tc>
          <w:tcPr>
            <w:tcW w:w="0" w:type="auto"/>
            <w:tcBorders>
              <w:bottom w:val="single" w:sz="8" w:space="0" w:color="000000"/>
            </w:tcBorders>
            <w:vAlign w:val="center"/>
            <w:hideMark/>
          </w:tcPr>
          <w:p w:rsidR="00574463" w:rsidRPr="00574463" w:rsidRDefault="00574463" w:rsidP="00574463">
            <w:pPr>
              <w:spacing w:line="256" w:lineRule="auto"/>
              <w:jc w:val="center"/>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Beverly, MA 01915</w:t>
            </w:r>
          </w:p>
        </w:tc>
      </w:tr>
      <w:tr w:rsidR="00574463" w:rsidRPr="00574463" w:rsidTr="00574463">
        <w:trPr>
          <w:jc w:val="center"/>
        </w:trPr>
        <w:tc>
          <w:tcPr>
            <w:tcW w:w="0" w:type="auto"/>
            <w:vAlign w:val="center"/>
            <w:hideMark/>
          </w:tcPr>
          <w:p w:rsidR="00574463" w:rsidRPr="00574463" w:rsidRDefault="00574463" w:rsidP="00574463">
            <w:pPr>
              <w:spacing w:line="256" w:lineRule="auto"/>
              <w:jc w:val="center"/>
              <w:rPr>
                <w:rFonts w:ascii="Calibri" w:eastAsia="Times New Roman" w:hAnsi="Calibri" w:cs="Times New Roman"/>
                <w:sz w:val="18"/>
                <w:szCs w:val="18"/>
              </w:rPr>
            </w:pPr>
            <w:r w:rsidRPr="00574463">
              <w:rPr>
                <w:rFonts w:ascii="Times New Roman" w:eastAsia="Times New Roman" w:hAnsi="Times New Roman" w:cs="Times New Roman"/>
                <w:i/>
                <w:iCs/>
                <w:sz w:val="18"/>
                <w:szCs w:val="18"/>
              </w:rPr>
              <w:t>(Address of principal executive offices, Zip Code)</w:t>
            </w:r>
          </w:p>
        </w:tc>
      </w:tr>
      <w:tr w:rsidR="00574463" w:rsidRPr="00574463" w:rsidTr="00574463">
        <w:trPr>
          <w:jc w:val="center"/>
        </w:trPr>
        <w:tc>
          <w:tcPr>
            <w:tcW w:w="0" w:type="auto"/>
            <w:vAlign w:val="center"/>
            <w:hideMark/>
          </w:tcPr>
          <w:p w:rsidR="00574463" w:rsidRPr="00574463" w:rsidRDefault="00574463" w:rsidP="00574463">
            <w:pPr>
              <w:spacing w:line="256" w:lineRule="auto"/>
              <w:jc w:val="center"/>
              <w:rPr>
                <w:rFonts w:ascii="Calibri" w:eastAsia="Times New Roman" w:hAnsi="Calibri" w:cs="Times New Roman"/>
              </w:rPr>
            </w:pPr>
            <w:r w:rsidRPr="00574463">
              <w:rPr>
                <w:rFonts w:ascii="Calibri" w:eastAsia="Times New Roman" w:hAnsi="Calibri" w:cs="Times New Roman"/>
              </w:rPr>
              <w:t> </w:t>
            </w:r>
          </w:p>
        </w:tc>
      </w:tr>
      <w:tr w:rsidR="00574463" w:rsidRPr="00574463" w:rsidTr="00574463">
        <w:trPr>
          <w:jc w:val="center"/>
        </w:trPr>
        <w:tc>
          <w:tcPr>
            <w:tcW w:w="0" w:type="auto"/>
            <w:tcBorders>
              <w:bottom w:val="single" w:sz="8" w:space="0" w:color="000000"/>
            </w:tcBorders>
            <w:vAlign w:val="center"/>
            <w:hideMark/>
          </w:tcPr>
          <w:p w:rsidR="00574463" w:rsidRPr="00574463" w:rsidRDefault="00574463" w:rsidP="00574463">
            <w:pPr>
              <w:spacing w:line="256" w:lineRule="auto"/>
              <w:jc w:val="center"/>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(305) 515-4118</w:t>
            </w:r>
          </w:p>
        </w:tc>
      </w:tr>
      <w:tr w:rsidR="00574463" w:rsidRPr="00574463" w:rsidTr="00574463">
        <w:trPr>
          <w:jc w:val="center"/>
        </w:trPr>
        <w:tc>
          <w:tcPr>
            <w:tcW w:w="0" w:type="auto"/>
            <w:vAlign w:val="center"/>
            <w:hideMark/>
          </w:tcPr>
          <w:p w:rsidR="00574463" w:rsidRPr="00574463" w:rsidRDefault="00574463" w:rsidP="00574463">
            <w:pPr>
              <w:spacing w:line="256" w:lineRule="auto"/>
              <w:jc w:val="center"/>
              <w:rPr>
                <w:rFonts w:ascii="Calibri" w:eastAsia="Times New Roman" w:hAnsi="Calibri" w:cs="Times New Roman"/>
                <w:sz w:val="18"/>
                <w:szCs w:val="18"/>
              </w:rPr>
            </w:pPr>
            <w:r w:rsidRPr="00574463">
              <w:rPr>
                <w:rFonts w:ascii="Times New Roman" w:eastAsia="Times New Roman" w:hAnsi="Times New Roman" w:cs="Times New Roman"/>
                <w:i/>
                <w:iCs/>
                <w:sz w:val="18"/>
                <w:szCs w:val="18"/>
              </w:rPr>
              <w:t>(Registrant's telephone number, including area code)</w:t>
            </w:r>
          </w:p>
        </w:tc>
      </w:tr>
      <w:tr w:rsidR="00574463" w:rsidRPr="00574463" w:rsidTr="00574463">
        <w:trPr>
          <w:jc w:val="center"/>
        </w:trPr>
        <w:tc>
          <w:tcPr>
            <w:tcW w:w="0" w:type="auto"/>
            <w:vAlign w:val="center"/>
            <w:hideMark/>
          </w:tcPr>
          <w:p w:rsidR="00574463" w:rsidRPr="00574463" w:rsidRDefault="00574463" w:rsidP="00574463">
            <w:pPr>
              <w:spacing w:line="256" w:lineRule="auto"/>
              <w:jc w:val="center"/>
              <w:rPr>
                <w:rFonts w:ascii="Calibri" w:eastAsia="Times New Roman" w:hAnsi="Calibri" w:cs="Times New Roman"/>
              </w:rPr>
            </w:pPr>
            <w:r w:rsidRPr="00574463">
              <w:rPr>
                <w:rFonts w:ascii="Calibri" w:eastAsia="Times New Roman" w:hAnsi="Calibri" w:cs="Times New Roman"/>
              </w:rPr>
              <w:t> </w:t>
            </w:r>
          </w:p>
        </w:tc>
      </w:tr>
      <w:tr w:rsidR="00574463" w:rsidRPr="00574463" w:rsidTr="00574463">
        <w:trPr>
          <w:jc w:val="center"/>
        </w:trPr>
        <w:tc>
          <w:tcPr>
            <w:tcW w:w="0" w:type="auto"/>
            <w:tcBorders>
              <w:bottom w:val="single" w:sz="8" w:space="0" w:color="000000"/>
            </w:tcBorders>
            <w:vAlign w:val="center"/>
            <w:hideMark/>
          </w:tcPr>
          <w:p w:rsidR="00574463" w:rsidRPr="00574463" w:rsidRDefault="00574463" w:rsidP="00574463">
            <w:pPr>
              <w:spacing w:line="256" w:lineRule="auto"/>
              <w:jc w:val="center"/>
              <w:rPr>
                <w:rFonts w:ascii="Calibri" w:eastAsia="Times New Roman" w:hAnsi="Calibri" w:cs="Times New Roman"/>
              </w:rPr>
            </w:pPr>
            <w:r w:rsidRPr="00574463">
              <w:rPr>
                <w:rFonts w:ascii="Calibri" w:eastAsia="Times New Roman" w:hAnsi="Calibri" w:cs="Times New Roman"/>
              </w:rPr>
              <w:t> </w:t>
            </w:r>
          </w:p>
        </w:tc>
      </w:tr>
      <w:tr w:rsidR="00574463" w:rsidRPr="00574463" w:rsidTr="00574463">
        <w:trPr>
          <w:jc w:val="center"/>
        </w:trPr>
        <w:tc>
          <w:tcPr>
            <w:tcW w:w="0" w:type="auto"/>
            <w:vAlign w:val="center"/>
            <w:hideMark/>
          </w:tcPr>
          <w:p w:rsidR="00574463" w:rsidRPr="00574463" w:rsidRDefault="00574463" w:rsidP="00574463">
            <w:pPr>
              <w:spacing w:line="256" w:lineRule="auto"/>
              <w:jc w:val="center"/>
              <w:rPr>
                <w:rFonts w:ascii="Calibri" w:eastAsia="Times New Roman" w:hAnsi="Calibri" w:cs="Times New Roman"/>
              </w:rPr>
            </w:pPr>
            <w:r w:rsidRPr="00574463">
              <w:rPr>
                <w:rFonts w:ascii="Times New Roman" w:eastAsia="Times New Roman" w:hAnsi="Times New Roman" w:cs="Times New Roman"/>
                <w:i/>
                <w:iCs/>
                <w:sz w:val="18"/>
                <w:szCs w:val="18"/>
              </w:rPr>
              <w:t>(Former Name, Former Address and Former Fiscal Year if Changed Since Last Report)</w:t>
            </w:r>
          </w:p>
        </w:tc>
      </w:tr>
    </w:tbl>
    <w:p w:rsidR="00574463" w:rsidRPr="00574463" w:rsidRDefault="00574463" w:rsidP="00574463">
      <w:pPr>
        <w:ind w:firstLine="720"/>
        <w:jc w:val="both"/>
        <w:rPr>
          <w:rFonts w:ascii="Times New Roman" w:eastAsia="Times New Roman" w:hAnsi="Times New Roman" w:cs="Times New Roman"/>
          <w:sz w:val="14"/>
          <w:szCs w:val="14"/>
        </w:rPr>
      </w:pPr>
      <w:r w:rsidRPr="00574463">
        <w:rPr>
          <w:rFonts w:ascii="Times New Roman" w:eastAsia="Times New Roman" w:hAnsi="Times New Roman" w:cs="Times New Roman"/>
          <w:sz w:val="14"/>
          <w:szCs w:val="14"/>
        </w:rPr>
        <w:t> </w:t>
      </w:r>
      <w:r w:rsidRPr="00574463">
        <w:rPr>
          <w:rFonts w:ascii="Times New Roman" w:eastAsia="Times New Roman" w:hAnsi="Times New Roman" w:cs="Times New Roman"/>
          <w:b/>
          <w:bCs/>
          <w:sz w:val="14"/>
          <w:szCs w:val="14"/>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rsidR="00574463" w:rsidRPr="00574463" w:rsidRDefault="00574463" w:rsidP="00574463">
      <w:pPr>
        <w:ind w:firstLine="720"/>
        <w:rPr>
          <w:rFonts w:ascii="Times New Roman" w:eastAsia="Times New Roman" w:hAnsi="Times New Roman" w:cs="Times New Roman"/>
          <w:sz w:val="10"/>
          <w:szCs w:val="10"/>
        </w:rPr>
      </w:pPr>
      <w:r w:rsidRPr="00574463">
        <w:rPr>
          <w:rFonts w:ascii="Times New Roman" w:eastAsia="Times New Roman" w:hAnsi="Times New Roman" w:cs="Times New Roman"/>
          <w:sz w:val="10"/>
          <w:szCs w:val="10"/>
        </w:rPr>
        <w:t> </w:t>
      </w:r>
    </w:p>
    <w:p w:rsidR="00574463" w:rsidRPr="00574463" w:rsidRDefault="00574463" w:rsidP="00574463">
      <w:pPr>
        <w:jc w:val="center"/>
        <w:rPr>
          <w:rFonts w:ascii="Calibri" w:eastAsia="Times New Roman" w:hAnsi="Calibri" w:cs="Times New Roman"/>
          <w:sz w:val="20"/>
          <w:szCs w:val="20"/>
        </w:rPr>
      </w:pPr>
      <w:r w:rsidRPr="00574463">
        <w:rPr>
          <w:rFonts w:ascii="Times New Roman" w:eastAsia="Times New Roman" w:hAnsi="Times New Roman" w:cs="Times New Roman"/>
          <w:sz w:val="20"/>
          <w:szCs w:val="20"/>
        </w:rPr>
        <w:t xml:space="preserve">Yes </w:t>
      </w:r>
      <w:r w:rsidRPr="00574463">
        <w:rPr>
          <w:rFonts w:ascii="MS Mincho" w:eastAsia="MS Mincho" w:hAnsi="MS Mincho" w:cs="Times New Roman" w:hint="eastAsia"/>
          <w:sz w:val="20"/>
          <w:szCs w:val="20"/>
        </w:rPr>
        <w:t>☒</w:t>
      </w:r>
      <w:r w:rsidRPr="00574463">
        <w:rPr>
          <w:rFonts w:ascii="Times New Roman" w:eastAsia="Times New Roman" w:hAnsi="Times New Roman" w:cs="Times New Roman"/>
          <w:sz w:val="20"/>
          <w:szCs w:val="20"/>
        </w:rPr>
        <w:t xml:space="preserve">                                          No </w:t>
      </w:r>
      <w:r w:rsidRPr="00574463">
        <w:rPr>
          <w:rFonts w:ascii="MS Mincho" w:eastAsia="MS Mincho" w:hAnsi="MS Mincho" w:cs="Times New Roman" w:hint="eastAsia"/>
          <w:sz w:val="20"/>
          <w:szCs w:val="20"/>
        </w:rPr>
        <w:t>☐</w:t>
      </w:r>
    </w:p>
    <w:p w:rsidR="00574463" w:rsidRPr="00574463" w:rsidRDefault="00574463" w:rsidP="00574463">
      <w:pPr>
        <w:ind w:firstLine="720"/>
        <w:rPr>
          <w:rFonts w:ascii="Times New Roman" w:eastAsia="Times New Roman" w:hAnsi="Times New Roman" w:cs="Times New Roman"/>
          <w:sz w:val="10"/>
          <w:szCs w:val="10"/>
        </w:rPr>
      </w:pPr>
      <w:r w:rsidRPr="00574463">
        <w:rPr>
          <w:rFonts w:ascii="Times New Roman" w:eastAsia="Times New Roman" w:hAnsi="Times New Roman" w:cs="Times New Roman"/>
          <w:sz w:val="10"/>
          <w:szCs w:val="1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rsidR="00574463" w:rsidRPr="00574463" w:rsidRDefault="00574463" w:rsidP="00574463">
      <w:pPr>
        <w:ind w:firstLine="720"/>
        <w:rPr>
          <w:rFonts w:ascii="Times New Roman" w:eastAsia="Times New Roman" w:hAnsi="Times New Roman" w:cs="Times New Roman"/>
          <w:sz w:val="10"/>
          <w:szCs w:val="10"/>
        </w:rPr>
      </w:pPr>
      <w:r w:rsidRPr="00574463">
        <w:rPr>
          <w:rFonts w:ascii="Times New Roman" w:eastAsia="Times New Roman" w:hAnsi="Times New Roman" w:cs="Times New Roman"/>
          <w:sz w:val="10"/>
          <w:szCs w:val="10"/>
        </w:rPr>
        <w:t> </w:t>
      </w:r>
    </w:p>
    <w:p w:rsidR="00574463" w:rsidRPr="00574463" w:rsidRDefault="00574463" w:rsidP="00574463">
      <w:pPr>
        <w:jc w:val="center"/>
        <w:rPr>
          <w:rFonts w:ascii="Calibri" w:eastAsia="Times New Roman" w:hAnsi="Calibri" w:cs="Times New Roman"/>
          <w:sz w:val="20"/>
          <w:szCs w:val="20"/>
        </w:rPr>
      </w:pPr>
      <w:r w:rsidRPr="00574463">
        <w:rPr>
          <w:rFonts w:ascii="Times New Roman" w:eastAsia="Times New Roman" w:hAnsi="Times New Roman" w:cs="Times New Roman"/>
          <w:sz w:val="20"/>
          <w:szCs w:val="20"/>
        </w:rPr>
        <w:t xml:space="preserve">Yes </w:t>
      </w:r>
      <w:r w:rsidRPr="00574463">
        <w:rPr>
          <w:rFonts w:ascii="MS Mincho" w:eastAsia="MS Mincho" w:hAnsi="MS Mincho" w:cs="Times New Roman" w:hint="eastAsia"/>
          <w:sz w:val="20"/>
          <w:szCs w:val="20"/>
        </w:rPr>
        <w:t>☒</w:t>
      </w:r>
      <w:r w:rsidRPr="00574463">
        <w:rPr>
          <w:rFonts w:ascii="Times New Roman" w:eastAsia="Times New Roman" w:hAnsi="Times New Roman" w:cs="Times New Roman"/>
          <w:sz w:val="20"/>
          <w:szCs w:val="20"/>
        </w:rPr>
        <w:t xml:space="preserve">                                          No </w:t>
      </w:r>
      <w:r w:rsidRPr="00574463">
        <w:rPr>
          <w:rFonts w:ascii="MS Mincho" w:eastAsia="MS Mincho" w:hAnsi="MS Mincho" w:cs="Times New Roman" w:hint="eastAsia"/>
          <w:sz w:val="20"/>
          <w:szCs w:val="20"/>
        </w:rPr>
        <w:t>☐</w:t>
      </w:r>
    </w:p>
    <w:p w:rsidR="00574463" w:rsidRPr="00574463" w:rsidRDefault="00574463" w:rsidP="00574463">
      <w:pPr>
        <w:ind w:firstLine="720"/>
        <w:jc w:val="both"/>
        <w:rPr>
          <w:rFonts w:ascii="Times New Roman" w:eastAsia="Times New Roman" w:hAnsi="Times New Roman" w:cs="Times New Roman"/>
          <w:sz w:val="10"/>
          <w:szCs w:val="10"/>
        </w:rPr>
      </w:pPr>
      <w:r w:rsidRPr="00574463">
        <w:rPr>
          <w:rFonts w:ascii="Times New Roman" w:eastAsia="Times New Roman" w:hAnsi="Times New Roman" w:cs="Times New Roman"/>
          <w:sz w:val="10"/>
          <w:szCs w:val="1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definitions of “large accelerated filer,” “accelerated filer” and “smaller reporting company” in Ruble 12b-2 of the Exchange Act.</w:t>
      </w:r>
    </w:p>
    <w:p w:rsidR="00574463" w:rsidRPr="00574463" w:rsidRDefault="00574463" w:rsidP="00574463">
      <w:pPr>
        <w:ind w:firstLine="720"/>
        <w:jc w:val="both"/>
        <w:rPr>
          <w:rFonts w:ascii="Times New Roman" w:eastAsia="Times New Roman" w:hAnsi="Times New Roman" w:cs="Times New Roman"/>
          <w:sz w:val="10"/>
          <w:szCs w:val="10"/>
        </w:rPr>
      </w:pPr>
      <w:r w:rsidRPr="00574463">
        <w:rPr>
          <w:rFonts w:ascii="Times New Roman" w:eastAsia="Times New Roman" w:hAnsi="Times New Roman" w:cs="Times New Roman"/>
          <w:sz w:val="10"/>
          <w:szCs w:val="10"/>
        </w:rPr>
        <w:t>  </w:t>
      </w:r>
    </w:p>
    <w:tbl>
      <w:tblPr>
        <w:tblW w:w="9360" w:type="dxa"/>
        <w:tblCellMar>
          <w:left w:w="0" w:type="dxa"/>
          <w:right w:w="0" w:type="dxa"/>
        </w:tblCellMar>
        <w:tblLook w:val="04A0" w:firstRow="1" w:lastRow="0" w:firstColumn="1" w:lastColumn="0" w:noHBand="0" w:noVBand="1"/>
      </w:tblPr>
      <w:tblGrid>
        <w:gridCol w:w="4680"/>
        <w:gridCol w:w="468"/>
        <w:gridCol w:w="2621"/>
        <w:gridCol w:w="1591"/>
      </w:tblGrid>
      <w:tr w:rsidR="00574463" w:rsidRPr="00574463" w:rsidTr="00574463">
        <w:tc>
          <w:tcPr>
            <w:tcW w:w="2500" w:type="pct"/>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Large accelerated filer</w:t>
            </w:r>
          </w:p>
        </w:tc>
        <w:tc>
          <w:tcPr>
            <w:tcW w:w="250" w:type="pct"/>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 </w:t>
            </w:r>
            <w:r w:rsidRPr="00574463">
              <w:rPr>
                <w:rFonts w:ascii="MS Mincho" w:eastAsia="MS Mincho" w:hAnsi="MS Mincho" w:cs="Times New Roman" w:hint="eastAsia"/>
                <w:sz w:val="20"/>
                <w:szCs w:val="20"/>
              </w:rPr>
              <w:t>☐</w:t>
            </w:r>
          </w:p>
        </w:tc>
        <w:tc>
          <w:tcPr>
            <w:tcW w:w="1400" w:type="pct"/>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Accelerated filer</w:t>
            </w:r>
          </w:p>
        </w:tc>
        <w:tc>
          <w:tcPr>
            <w:tcW w:w="850" w:type="pct"/>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 </w:t>
            </w:r>
            <w:r w:rsidRPr="00574463">
              <w:rPr>
                <w:rFonts w:ascii="MS Mincho" w:eastAsia="MS Mincho" w:hAnsi="MS Mincho" w:cs="Times New Roman" w:hint="eastAsia"/>
                <w:sz w:val="20"/>
                <w:szCs w:val="20"/>
              </w:rPr>
              <w:t>☐</w:t>
            </w:r>
          </w:p>
        </w:tc>
      </w:tr>
      <w:tr w:rsidR="00574463" w:rsidRPr="00574463" w:rsidTr="00574463">
        <w:tc>
          <w:tcPr>
            <w:tcW w:w="0" w:type="auto"/>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Non-accelerated filer</w:t>
            </w:r>
          </w:p>
          <w:p w:rsidR="00574463" w:rsidRPr="00574463" w:rsidRDefault="00574463" w:rsidP="00574463">
            <w:pPr>
              <w:rPr>
                <w:rFonts w:ascii="Times New Roman" w:eastAsia="Times New Roman" w:hAnsi="Times New Roman" w:cs="Times New Roman"/>
                <w:sz w:val="16"/>
                <w:szCs w:val="16"/>
              </w:rPr>
            </w:pPr>
            <w:r w:rsidRPr="00574463">
              <w:rPr>
                <w:rFonts w:ascii="Times New Roman" w:eastAsia="Times New Roman" w:hAnsi="Times New Roman" w:cs="Times New Roman"/>
                <w:sz w:val="16"/>
                <w:szCs w:val="16"/>
              </w:rPr>
              <w:t>(Do not check if a smaller reporting company)</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 </w:t>
            </w:r>
            <w:r w:rsidRPr="00574463">
              <w:rPr>
                <w:rFonts w:ascii="MS Mincho" w:eastAsia="MS Mincho" w:hAnsi="MS Mincho" w:cs="Times New Roman" w:hint="eastAsia"/>
                <w:sz w:val="20"/>
                <w:szCs w:val="20"/>
              </w:rPr>
              <w:t>☐</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Smaller reporting company</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 </w:t>
            </w:r>
            <w:r w:rsidRPr="00574463">
              <w:rPr>
                <w:rFonts w:ascii="MS Mincho" w:eastAsia="MS Mincho" w:hAnsi="MS Mincho" w:cs="Times New Roman" w:hint="eastAsia"/>
                <w:sz w:val="20"/>
                <w:szCs w:val="20"/>
              </w:rPr>
              <w:t>☒</w:t>
            </w:r>
          </w:p>
        </w:tc>
      </w:tr>
    </w:tbl>
    <w:p w:rsidR="00574463" w:rsidRPr="00574463" w:rsidRDefault="00574463" w:rsidP="00574463">
      <w:pPr>
        <w:ind w:firstLine="720"/>
        <w:rPr>
          <w:rFonts w:ascii="Calibri" w:eastAsia="Times New Roman" w:hAnsi="Calibri" w:cs="Times New Roman"/>
          <w:sz w:val="10"/>
          <w:szCs w:val="10"/>
        </w:rPr>
      </w:pPr>
      <w:r w:rsidRPr="00574463">
        <w:rPr>
          <w:rFonts w:ascii="Calibri" w:eastAsia="Times New Roman" w:hAnsi="Calibri" w:cs="Times New Roman"/>
          <w:sz w:val="10"/>
          <w:szCs w:val="1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Indicate by check mark whether the registrant is a shell company (as defined in Rule 12b-2 of the Exchange Act).</w:t>
      </w:r>
    </w:p>
    <w:p w:rsidR="00574463" w:rsidRPr="00574463" w:rsidRDefault="00574463" w:rsidP="00574463">
      <w:pPr>
        <w:ind w:firstLine="720"/>
        <w:rPr>
          <w:rFonts w:ascii="Times New Roman" w:eastAsia="Times New Roman" w:hAnsi="Times New Roman" w:cs="Times New Roman"/>
          <w:sz w:val="10"/>
          <w:szCs w:val="10"/>
        </w:rPr>
      </w:pPr>
      <w:r w:rsidRPr="00574463">
        <w:rPr>
          <w:rFonts w:ascii="Times New Roman" w:eastAsia="Times New Roman" w:hAnsi="Times New Roman" w:cs="Times New Roman"/>
          <w:sz w:val="10"/>
          <w:szCs w:val="10"/>
        </w:rPr>
        <w:lastRenderedPageBreak/>
        <w:t> </w:t>
      </w:r>
    </w:p>
    <w:p w:rsidR="00574463" w:rsidRPr="00574463" w:rsidRDefault="00574463" w:rsidP="00574463">
      <w:pPr>
        <w:jc w:val="center"/>
        <w:rPr>
          <w:rFonts w:ascii="Calibri" w:eastAsia="Times New Roman" w:hAnsi="Calibri" w:cs="Times New Roman"/>
          <w:sz w:val="20"/>
          <w:szCs w:val="20"/>
        </w:rPr>
      </w:pPr>
      <w:r w:rsidRPr="00574463">
        <w:rPr>
          <w:rFonts w:ascii="Times New Roman" w:eastAsia="Times New Roman" w:hAnsi="Times New Roman" w:cs="Times New Roman"/>
          <w:sz w:val="20"/>
          <w:szCs w:val="20"/>
        </w:rPr>
        <w:t xml:space="preserve">Yes </w:t>
      </w:r>
      <w:r w:rsidRPr="00574463">
        <w:rPr>
          <w:rFonts w:ascii="MS Mincho" w:eastAsia="MS Mincho" w:hAnsi="MS Mincho" w:cs="Times New Roman" w:hint="eastAsia"/>
          <w:sz w:val="20"/>
          <w:szCs w:val="20"/>
        </w:rPr>
        <w:t>☐</w:t>
      </w:r>
      <w:r w:rsidRPr="00574463">
        <w:rPr>
          <w:rFonts w:ascii="Times New Roman" w:eastAsia="Times New Roman" w:hAnsi="Times New Roman" w:cs="Times New Roman"/>
          <w:sz w:val="20"/>
          <w:szCs w:val="20"/>
        </w:rPr>
        <w:t xml:space="preserve">                                          No </w:t>
      </w:r>
      <w:r w:rsidRPr="00574463">
        <w:rPr>
          <w:rFonts w:ascii="MS Mincho" w:eastAsia="MS Mincho" w:hAnsi="MS Mincho" w:cs="Times New Roman" w:hint="eastAsia"/>
          <w:sz w:val="20"/>
          <w:szCs w:val="20"/>
        </w:rPr>
        <w:t>☒</w:t>
      </w:r>
    </w:p>
    <w:p w:rsidR="00574463" w:rsidRPr="00574463" w:rsidRDefault="00574463" w:rsidP="00574463">
      <w:pPr>
        <w:ind w:firstLine="720"/>
        <w:jc w:val="center"/>
        <w:rPr>
          <w:rFonts w:ascii="Times New Roman" w:eastAsia="Times New Roman" w:hAnsi="Times New Roman" w:cs="Times New Roman"/>
          <w:sz w:val="10"/>
          <w:szCs w:val="10"/>
        </w:rPr>
      </w:pPr>
      <w:r w:rsidRPr="00574463">
        <w:rPr>
          <w:rFonts w:ascii="Times New Roman" w:eastAsia="Times New Roman" w:hAnsi="Times New Roman" w:cs="Times New Roman"/>
          <w:sz w:val="10"/>
          <w:szCs w:val="1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xml:space="preserve">The number of shares outstanding of each of the issuer's classes of common equity, as of December 31, 2015 was 87,210,000 </w:t>
      </w:r>
    </w:p>
    <w:tbl>
      <w:tblPr>
        <w:tblW w:w="5000" w:type="pct"/>
        <w:tblCellMar>
          <w:left w:w="0" w:type="dxa"/>
          <w:right w:w="0" w:type="dxa"/>
        </w:tblCellMar>
        <w:tblLook w:val="04A0" w:firstRow="1" w:lastRow="0" w:firstColumn="1" w:lastColumn="0" w:noHBand="0" w:noVBand="1"/>
      </w:tblPr>
      <w:tblGrid>
        <w:gridCol w:w="9360"/>
      </w:tblGrid>
      <w:tr w:rsidR="00574463" w:rsidRPr="00574463" w:rsidTr="00574463">
        <w:tc>
          <w:tcPr>
            <w:tcW w:w="5000" w:type="pct"/>
            <w:tcBorders>
              <w:bottom w:val="single" w:sz="8" w:space="0" w:color="000000"/>
            </w:tcBorders>
            <w:hideMark/>
          </w:tcPr>
          <w:p w:rsidR="00574463" w:rsidRPr="00574463" w:rsidRDefault="00574463" w:rsidP="00574463">
            <w:pPr>
              <w:spacing w:line="256" w:lineRule="auto"/>
              <w:jc w:val="center"/>
              <w:rPr>
                <w:rFonts w:ascii="Calibri" w:eastAsia="Times New Roman" w:hAnsi="Calibri" w:cs="Times New Roman"/>
                <w:sz w:val="8"/>
                <w:szCs w:val="8"/>
              </w:rPr>
            </w:pPr>
            <w:r w:rsidRPr="00574463">
              <w:rPr>
                <w:rFonts w:ascii="Calibri" w:eastAsia="Times New Roman" w:hAnsi="Calibri" w:cs="Times New Roman"/>
                <w:sz w:val="8"/>
                <w:szCs w:val="8"/>
              </w:rPr>
              <w:t> </w:t>
            </w:r>
          </w:p>
        </w:tc>
      </w:tr>
      <w:tr w:rsidR="00574463" w:rsidRPr="00574463" w:rsidTr="00574463">
        <w:tc>
          <w:tcPr>
            <w:tcW w:w="0" w:type="auto"/>
            <w:tcBorders>
              <w:bottom w:val="single" w:sz="24" w:space="0" w:color="000000"/>
            </w:tcBorders>
            <w:hideMark/>
          </w:tcPr>
          <w:p w:rsidR="00574463" w:rsidRPr="00574463" w:rsidRDefault="00574463" w:rsidP="00574463">
            <w:pPr>
              <w:spacing w:line="256" w:lineRule="auto"/>
              <w:jc w:val="center"/>
              <w:rPr>
                <w:rFonts w:ascii="Calibri" w:eastAsia="Times New Roman" w:hAnsi="Calibri" w:cs="Times New Roman"/>
                <w:sz w:val="8"/>
                <w:szCs w:val="8"/>
              </w:rPr>
            </w:pPr>
            <w:r w:rsidRPr="00574463">
              <w:rPr>
                <w:rFonts w:ascii="Calibri" w:eastAsia="Times New Roman" w:hAnsi="Calibri" w:cs="Times New Roman"/>
                <w:sz w:val="8"/>
                <w:szCs w:val="8"/>
              </w:rPr>
              <w:t> </w:t>
            </w:r>
          </w:p>
        </w:tc>
      </w:tr>
    </w:tbl>
    <w:p w:rsidR="00574463" w:rsidRPr="00574463" w:rsidRDefault="00574463" w:rsidP="00574463">
      <w:pPr>
        <w:spacing w:after="160" w:line="256" w:lineRule="auto"/>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 </w:t>
      </w:r>
    </w:p>
    <w:p w:rsidR="00574463" w:rsidRPr="00574463" w:rsidRDefault="00574463" w:rsidP="00574463">
      <w:pPr>
        <w:jc w:val="center"/>
        <w:rPr>
          <w:rFonts w:ascii="Times New Roman" w:eastAsia="Times New Roman" w:hAnsi="Times New Roman" w:cs="Times New Roman"/>
          <w:sz w:val="20"/>
          <w:szCs w:val="20"/>
        </w:rPr>
      </w:pPr>
      <w:bookmarkStart w:id="0" w:name="a_001"/>
      <w:bookmarkEnd w:id="0"/>
      <w:r w:rsidRPr="00574463">
        <w:rPr>
          <w:rFonts w:ascii="Times New Roman" w:eastAsia="Times New Roman" w:hAnsi="Times New Roman" w:cs="Times New Roman"/>
          <w:b/>
          <w:bCs/>
          <w:sz w:val="20"/>
          <w:szCs w:val="20"/>
        </w:rPr>
        <w:t>TABLE OF CONTENTS</w:t>
      </w:r>
    </w:p>
    <w:p w:rsidR="00574463" w:rsidRPr="00574463" w:rsidRDefault="00574463" w:rsidP="00574463">
      <w:pPr>
        <w:ind w:firstLine="720"/>
        <w:jc w:val="cente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PART I – FINANCIAL INFORMATION</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574463" w:rsidRPr="00574463" w:rsidTr="00574463">
        <w:tc>
          <w:tcPr>
            <w:tcW w:w="350" w:type="pct"/>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Item 1.</w:t>
            </w:r>
          </w:p>
        </w:tc>
        <w:tc>
          <w:tcPr>
            <w:tcW w:w="4300" w:type="pct"/>
            <w:hideMark/>
          </w:tcPr>
          <w:p w:rsidR="00574463" w:rsidRPr="00574463" w:rsidRDefault="00574463" w:rsidP="00574463">
            <w:pPr>
              <w:spacing w:line="256" w:lineRule="auto"/>
              <w:rPr>
                <w:rFonts w:ascii="Calibri" w:eastAsia="Times New Roman" w:hAnsi="Calibri" w:cs="Times New Roman"/>
                <w:sz w:val="20"/>
                <w:szCs w:val="20"/>
              </w:rPr>
            </w:pPr>
            <w:hyperlink w:anchor="a_002" w:history="1">
              <w:r w:rsidRPr="00574463">
                <w:rPr>
                  <w:rFonts w:ascii="Times New Roman" w:eastAsia="Times New Roman" w:hAnsi="Times New Roman" w:cs="Times New Roman"/>
                  <w:color w:val="0000FF"/>
                  <w:sz w:val="20"/>
                  <w:szCs w:val="20"/>
                  <w:u w:val="single"/>
                </w:rPr>
                <w:t>Financial Statements (unaudited)</w:t>
              </w:r>
            </w:hyperlink>
          </w:p>
        </w:tc>
        <w:tc>
          <w:tcPr>
            <w:tcW w:w="350" w:type="pct"/>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4</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hyperlink w:anchor="a_012" w:history="1">
              <w:r w:rsidRPr="00574463">
                <w:rPr>
                  <w:rFonts w:ascii="Times New Roman" w:eastAsia="Times New Roman" w:hAnsi="Times New Roman" w:cs="Times New Roman"/>
                  <w:color w:val="0000FF"/>
                  <w:sz w:val="20"/>
                  <w:szCs w:val="20"/>
                  <w:u w:val="single"/>
                </w:rPr>
                <w:t>Balance Sheets as of December 31, 2015 (unaudited) and June 30, 2015 (audited)</w:t>
              </w:r>
            </w:hyperlink>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4</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hyperlink w:anchor="a_013" w:history="1">
              <w:r w:rsidRPr="00574463">
                <w:rPr>
                  <w:rFonts w:ascii="Times New Roman" w:eastAsia="Times New Roman" w:hAnsi="Times New Roman" w:cs="Times New Roman"/>
                  <w:color w:val="0000FF"/>
                  <w:sz w:val="20"/>
                  <w:szCs w:val="20"/>
                  <w:u w:val="single"/>
                </w:rPr>
                <w:t>Statements of Operations (unaudited) for the three and six months ended December 31, 2015 and 2014</w:t>
              </w:r>
            </w:hyperlink>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5</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hyperlink w:anchor="a_014" w:history="1">
              <w:r w:rsidRPr="00574463">
                <w:rPr>
                  <w:rFonts w:ascii="Times New Roman" w:eastAsia="Times New Roman" w:hAnsi="Times New Roman" w:cs="Times New Roman"/>
                  <w:color w:val="0000FF"/>
                  <w:sz w:val="20"/>
                  <w:szCs w:val="20"/>
                  <w:u w:val="single"/>
                </w:rPr>
                <w:t>Statement of Changes in Shareholders' Equity for the period to December 31, 2015</w:t>
              </w:r>
            </w:hyperlink>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6</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hyperlink w:anchor="a_015" w:history="1">
              <w:r w:rsidRPr="00574463">
                <w:rPr>
                  <w:rFonts w:ascii="Times New Roman" w:eastAsia="Times New Roman" w:hAnsi="Times New Roman" w:cs="Times New Roman"/>
                  <w:color w:val="0000FF"/>
                  <w:sz w:val="20"/>
                  <w:szCs w:val="20"/>
                  <w:u w:val="single"/>
                </w:rPr>
                <w:t>Statements of Cash Flows (unaudited) for the six months ended December 31, 2015 and 2014</w:t>
              </w:r>
            </w:hyperlink>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7</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hyperlink w:anchor="a_016" w:history="1">
              <w:r w:rsidRPr="00574463">
                <w:rPr>
                  <w:rFonts w:ascii="Times New Roman" w:eastAsia="Times New Roman" w:hAnsi="Times New Roman" w:cs="Times New Roman"/>
                  <w:color w:val="0000FF"/>
                  <w:sz w:val="20"/>
                  <w:szCs w:val="20"/>
                  <w:u w:val="single"/>
                </w:rPr>
                <w:t>Notes to Financial Statements (unaudited)</w:t>
              </w:r>
            </w:hyperlink>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8</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Item 2.</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hyperlink w:anchor="a_003" w:history="1">
              <w:r w:rsidRPr="00574463">
                <w:rPr>
                  <w:rFonts w:ascii="Times New Roman" w:eastAsia="Times New Roman" w:hAnsi="Times New Roman" w:cs="Times New Roman"/>
                  <w:color w:val="0000FF"/>
                  <w:sz w:val="20"/>
                  <w:szCs w:val="20"/>
                  <w:u w:val="single"/>
                </w:rPr>
                <w:t>Management’s Discussion and Analysis of Financial Condition of and Results of Operations</w:t>
              </w:r>
            </w:hyperlink>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13</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Item 3.</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hyperlink w:anchor="a_004" w:history="1">
              <w:r w:rsidRPr="00574463">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16</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Item 4.</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hyperlink w:anchor="a_005" w:history="1">
              <w:r w:rsidRPr="00574463">
                <w:rPr>
                  <w:rFonts w:ascii="Times New Roman" w:eastAsia="Times New Roman" w:hAnsi="Times New Roman" w:cs="Times New Roman"/>
                  <w:color w:val="0000FF"/>
                  <w:sz w:val="20"/>
                  <w:szCs w:val="20"/>
                  <w:u w:val="single"/>
                </w:rPr>
                <w:t>Controls and Procedures</w:t>
              </w:r>
            </w:hyperlink>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16</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PART II – OTHER INFORMATION</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574463" w:rsidRPr="00574463" w:rsidTr="00574463">
        <w:tc>
          <w:tcPr>
            <w:tcW w:w="350" w:type="pct"/>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Item 1.</w:t>
            </w:r>
          </w:p>
        </w:tc>
        <w:tc>
          <w:tcPr>
            <w:tcW w:w="4300" w:type="pct"/>
            <w:hideMark/>
          </w:tcPr>
          <w:p w:rsidR="00574463" w:rsidRPr="00574463" w:rsidRDefault="00574463" w:rsidP="00574463">
            <w:pPr>
              <w:spacing w:line="256" w:lineRule="auto"/>
              <w:rPr>
                <w:rFonts w:ascii="Calibri" w:eastAsia="Times New Roman" w:hAnsi="Calibri" w:cs="Times New Roman"/>
                <w:sz w:val="20"/>
                <w:szCs w:val="20"/>
              </w:rPr>
            </w:pPr>
            <w:hyperlink w:anchor="a_006" w:history="1">
              <w:r w:rsidRPr="00574463">
                <w:rPr>
                  <w:rFonts w:ascii="Times New Roman" w:eastAsia="Times New Roman" w:hAnsi="Times New Roman" w:cs="Times New Roman"/>
                  <w:color w:val="0000FF"/>
                  <w:sz w:val="20"/>
                  <w:szCs w:val="20"/>
                  <w:u w:val="single"/>
                </w:rPr>
                <w:t>Legal Proceedings</w:t>
              </w:r>
            </w:hyperlink>
          </w:p>
        </w:tc>
        <w:tc>
          <w:tcPr>
            <w:tcW w:w="350" w:type="pct"/>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16</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Item 2.</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hyperlink w:anchor="a_007" w:history="1">
              <w:r w:rsidRPr="00574463">
                <w:rPr>
                  <w:rFonts w:ascii="Times New Roman" w:eastAsia="Times New Roman" w:hAnsi="Times New Roman" w:cs="Times New Roman"/>
                  <w:color w:val="0000FF"/>
                  <w:sz w:val="20"/>
                  <w:szCs w:val="20"/>
                  <w:u w:val="single"/>
                </w:rPr>
                <w:t>Unregistered Sales of Equity Securities and Use of Proceeds</w:t>
              </w:r>
            </w:hyperlink>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16</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Item 3.</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hyperlink w:anchor="a_008" w:history="1">
              <w:r w:rsidRPr="00574463">
                <w:rPr>
                  <w:rFonts w:ascii="Times New Roman" w:eastAsia="Times New Roman" w:hAnsi="Times New Roman" w:cs="Times New Roman"/>
                  <w:color w:val="0000FF"/>
                  <w:sz w:val="20"/>
                  <w:szCs w:val="20"/>
                  <w:u w:val="single"/>
                </w:rPr>
                <w:t>Defaults Upon Senior Securities</w:t>
              </w:r>
            </w:hyperlink>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16</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Item 4.</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hyperlink w:anchor="a_009" w:history="1">
              <w:r w:rsidRPr="00574463">
                <w:rPr>
                  <w:rFonts w:ascii="Times New Roman" w:eastAsia="Times New Roman" w:hAnsi="Times New Roman" w:cs="Times New Roman"/>
                  <w:color w:val="0000FF"/>
                  <w:sz w:val="20"/>
                  <w:szCs w:val="20"/>
                  <w:u w:val="single"/>
                </w:rPr>
                <w:t>Mine Safety Disclosures</w:t>
              </w:r>
            </w:hyperlink>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  16</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Item 5.</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hyperlink w:anchor="a_010" w:history="1">
              <w:r w:rsidRPr="00574463">
                <w:rPr>
                  <w:rFonts w:ascii="Times New Roman" w:eastAsia="Times New Roman" w:hAnsi="Times New Roman" w:cs="Times New Roman"/>
                  <w:color w:val="0000FF"/>
                  <w:sz w:val="20"/>
                  <w:szCs w:val="20"/>
                  <w:u w:val="single"/>
                </w:rPr>
                <w:t>Other Information</w:t>
              </w:r>
            </w:hyperlink>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  16</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Item 6.</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hyperlink w:anchor="a_011" w:history="1">
              <w:r w:rsidRPr="00574463">
                <w:rPr>
                  <w:rFonts w:ascii="Times New Roman" w:eastAsia="Times New Roman" w:hAnsi="Times New Roman" w:cs="Times New Roman"/>
                  <w:color w:val="0000FF"/>
                  <w:sz w:val="20"/>
                  <w:szCs w:val="20"/>
                  <w:u w:val="single"/>
                </w:rPr>
                <w:t>Exhibits</w:t>
              </w:r>
            </w:hyperlink>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17</w:t>
            </w:r>
          </w:p>
        </w:tc>
      </w:tr>
      <w:tr w:rsidR="00574463" w:rsidRPr="00574463" w:rsidTr="00574463">
        <w:tc>
          <w:tcPr>
            <w:tcW w:w="0" w:type="auto"/>
            <w:vAlign w:val="center"/>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center"/>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center"/>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r>
      <w:tr w:rsidR="00574463" w:rsidRPr="00574463" w:rsidTr="00574463">
        <w:tc>
          <w:tcPr>
            <w:tcW w:w="0" w:type="auto"/>
            <w:gridSpan w:val="2"/>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SIGNATURES</w:t>
            </w:r>
          </w:p>
        </w:tc>
        <w:tc>
          <w:tcPr>
            <w:tcW w:w="0" w:type="auto"/>
            <w:hideMark/>
          </w:tcPr>
          <w:p w:rsidR="00574463" w:rsidRPr="00574463" w:rsidRDefault="00574463" w:rsidP="00574463">
            <w:pPr>
              <w:spacing w:line="25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18</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ind w:firstLine="720"/>
        <w:rPr>
          <w:rFonts w:ascii="Times New Roman" w:eastAsia="Times New Roman" w:hAnsi="Times New Roman" w:cs="Times New Roman"/>
          <w:sz w:val="16"/>
          <w:szCs w:val="16"/>
        </w:rPr>
      </w:pPr>
      <w:r w:rsidRPr="00574463">
        <w:rPr>
          <w:rFonts w:ascii="Times New Roman" w:eastAsia="Times New Roman" w:hAnsi="Times New Roman" w:cs="Times New Roman"/>
          <w:sz w:val="16"/>
          <w:szCs w:val="16"/>
        </w:rPr>
        <w:t> </w:t>
      </w:r>
    </w:p>
    <w:p w:rsidR="00574463" w:rsidRPr="00574463" w:rsidRDefault="00574463" w:rsidP="00574463">
      <w:pPr>
        <w:spacing w:after="200" w:line="276" w:lineRule="auto"/>
        <w:ind w:firstLine="720"/>
        <w:rPr>
          <w:rFonts w:ascii="Times New Roman" w:eastAsia="Times New Roman" w:hAnsi="Times New Roman" w:cs="Times New Roman"/>
          <w:sz w:val="16"/>
          <w:szCs w:val="16"/>
        </w:rPr>
      </w:pPr>
      <w:r w:rsidRPr="00574463">
        <w:rPr>
          <w:rFonts w:ascii="Times New Roman" w:eastAsia="Times New Roman" w:hAnsi="Times New Roman" w:cs="Times New Roman"/>
          <w:sz w:val="16"/>
          <w:szCs w:val="16"/>
        </w:rPr>
        <w:t> </w:t>
      </w:r>
    </w:p>
    <w:p w:rsidR="00574463" w:rsidRPr="00574463" w:rsidRDefault="00574463" w:rsidP="00574463">
      <w:pPr>
        <w:ind w:firstLine="720"/>
        <w:jc w:val="cente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r w:rsidRPr="00574463">
        <w:rPr>
          <w:rFonts w:ascii="Times New Roman" w:eastAsia="Times New Roman" w:hAnsi="Times New Roman" w:cs="Times New Roman"/>
          <w:b/>
          <w:bCs/>
          <w:sz w:val="20"/>
          <w:szCs w:val="20"/>
        </w:rPr>
        <w:t>FORWARD-LOOKING STATEMENTS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xml:space="preserve">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w:t>
      </w:r>
      <w:r w:rsidRPr="00574463">
        <w:rPr>
          <w:rFonts w:ascii="Times New Roman" w:eastAsia="Times New Roman" w:hAnsi="Times New Roman" w:cs="Times New Roman"/>
          <w:sz w:val="20"/>
          <w:szCs w:val="20"/>
        </w:rPr>
        <w:lastRenderedPageBreak/>
        <w:t>Exchange Commission that attempt to advise interested parties of the risks, uncertainties and other factors that may affect our business.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w:t>
      </w:r>
      <w:proofErr w:type="spellStart"/>
      <w:r w:rsidRPr="00574463">
        <w:rPr>
          <w:rFonts w:ascii="Times New Roman" w:eastAsia="Times New Roman" w:hAnsi="Times New Roman" w:cs="Times New Roman"/>
          <w:sz w:val="20"/>
          <w:szCs w:val="20"/>
        </w:rPr>
        <w:t>NanoAntibiotics</w:t>
      </w:r>
      <w:proofErr w:type="spellEnd"/>
      <w:r w:rsidRPr="00574463">
        <w:rPr>
          <w:rFonts w:ascii="Times New Roman" w:eastAsia="Times New Roman" w:hAnsi="Times New Roman" w:cs="Times New Roman"/>
          <w:sz w:val="20"/>
          <w:szCs w:val="20"/>
        </w:rPr>
        <w:t xml:space="preserve">”, “Company”, “we”, “our”, and “us” refer to </w:t>
      </w:r>
      <w:proofErr w:type="spellStart"/>
      <w:r w:rsidRPr="00574463">
        <w:rPr>
          <w:rFonts w:ascii="Times New Roman" w:eastAsia="Times New Roman" w:hAnsi="Times New Roman" w:cs="Times New Roman"/>
          <w:sz w:val="20"/>
          <w:szCs w:val="20"/>
        </w:rPr>
        <w:t>NanoAntibiotics</w:t>
      </w:r>
      <w:proofErr w:type="spellEnd"/>
      <w:r w:rsidRPr="00574463">
        <w:rPr>
          <w:rFonts w:ascii="Times New Roman" w:eastAsia="Times New Roman" w:hAnsi="Times New Roman" w:cs="Times New Roman"/>
          <w:sz w:val="20"/>
          <w:szCs w:val="20"/>
        </w:rPr>
        <w:t>, Inc.</w:t>
      </w:r>
    </w:p>
    <w:p w:rsidR="00574463" w:rsidRPr="00574463" w:rsidRDefault="00574463" w:rsidP="00574463">
      <w:pPr>
        <w:ind w:firstLine="720"/>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ind w:firstLine="720"/>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ind w:firstLine="720"/>
        <w:jc w:val="right"/>
        <w:rPr>
          <w:rFonts w:ascii="Times New Roman" w:eastAsia="Times New Roman" w:hAnsi="Times New Roman" w:cs="Times New Roman"/>
          <w:sz w:val="16"/>
          <w:szCs w:val="16"/>
        </w:rPr>
      </w:pPr>
      <w:r w:rsidRPr="00574463">
        <w:rPr>
          <w:rFonts w:ascii="Times New Roman" w:eastAsia="Times New Roman" w:hAnsi="Times New Roman" w:cs="Times New Roman"/>
          <w:sz w:val="16"/>
          <w:szCs w:val="16"/>
        </w:rPr>
        <w:t> </w:t>
      </w:r>
    </w:p>
    <w:p w:rsidR="00574463" w:rsidRPr="00574463" w:rsidRDefault="00574463" w:rsidP="00574463">
      <w:pPr>
        <w:ind w:firstLine="720"/>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spacing w:after="200" w:line="276" w:lineRule="auto"/>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spacing w:line="256" w:lineRule="auto"/>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Part 1.  Financial Information</w:t>
      </w:r>
    </w:p>
    <w:p w:rsidR="00574463" w:rsidRPr="00574463" w:rsidRDefault="00574463" w:rsidP="00574463">
      <w:pPr>
        <w:rPr>
          <w:rFonts w:ascii="Times New Roman" w:eastAsia="Times New Roman" w:hAnsi="Times New Roman" w:cs="Times New Roman"/>
          <w:sz w:val="20"/>
          <w:szCs w:val="20"/>
        </w:rPr>
      </w:pPr>
      <w:bookmarkStart w:id="1" w:name="a_002"/>
      <w:bookmarkEnd w:id="1"/>
      <w:r w:rsidRPr="00574463">
        <w:rPr>
          <w:rFonts w:ascii="Times New Roman" w:eastAsia="Times New Roman" w:hAnsi="Times New Roman" w:cs="Times New Roman"/>
          <w:sz w:val="20"/>
          <w:szCs w:val="20"/>
        </w:rPr>
        <w:t>Item 1.  Financial Statements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574463" w:rsidRPr="00574463" w:rsidTr="00574463">
        <w:tc>
          <w:tcPr>
            <w:tcW w:w="5000" w:type="pct"/>
            <w:vAlign w:val="bottom"/>
            <w:hideMark/>
          </w:tcPr>
          <w:p w:rsidR="00574463" w:rsidRPr="00574463" w:rsidRDefault="00574463" w:rsidP="00574463">
            <w:pPr>
              <w:spacing w:line="256" w:lineRule="auto"/>
              <w:jc w:val="center"/>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NANOANTIBIOTICS, INC.</w:t>
            </w:r>
          </w:p>
        </w:tc>
      </w:tr>
      <w:tr w:rsidR="00574463" w:rsidRPr="00574463" w:rsidTr="00574463">
        <w:tc>
          <w:tcPr>
            <w:tcW w:w="0" w:type="auto"/>
            <w:tcBorders>
              <w:bottom w:val="single" w:sz="8" w:space="0" w:color="000000"/>
            </w:tcBorders>
            <w:vAlign w:val="bottom"/>
            <w:hideMark/>
          </w:tcPr>
          <w:p w:rsidR="00574463" w:rsidRPr="00574463" w:rsidRDefault="00574463" w:rsidP="00574463">
            <w:pPr>
              <w:spacing w:line="256" w:lineRule="auto"/>
              <w:jc w:val="center"/>
              <w:rPr>
                <w:rFonts w:ascii="Calibri" w:eastAsia="Times New Roman" w:hAnsi="Calibri" w:cs="Times New Roman"/>
                <w:sz w:val="20"/>
                <w:szCs w:val="20"/>
              </w:rPr>
            </w:pPr>
            <w:bookmarkStart w:id="2" w:name="a_012"/>
            <w:bookmarkEnd w:id="2"/>
            <w:r w:rsidRPr="00574463">
              <w:rPr>
                <w:rFonts w:ascii="Times New Roman" w:eastAsia="Times New Roman" w:hAnsi="Times New Roman" w:cs="Times New Roman"/>
                <w:b/>
                <w:bCs/>
                <w:sz w:val="20"/>
                <w:szCs w:val="20"/>
              </w:rPr>
              <w:t>BALANCE SHEETS</w:t>
            </w:r>
          </w:p>
        </w:tc>
      </w:tr>
    </w:tbl>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185"/>
        <w:gridCol w:w="741"/>
        <w:gridCol w:w="92"/>
        <w:gridCol w:w="1112"/>
        <w:gridCol w:w="92"/>
        <w:gridCol w:w="741"/>
        <w:gridCol w:w="92"/>
        <w:gridCol w:w="1112"/>
        <w:gridCol w:w="92"/>
        <w:gridCol w:w="50"/>
        <w:gridCol w:w="17"/>
        <w:gridCol w:w="17"/>
        <w:gridCol w:w="17"/>
      </w:tblGrid>
      <w:tr w:rsidR="00574463" w:rsidRPr="00574463" w:rsidTr="00574463">
        <w:trPr>
          <w:gridAfter w:val="4"/>
        </w:trPr>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December 31,</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June 30,</w:t>
            </w:r>
          </w:p>
        </w:tc>
      </w:tr>
      <w:tr w:rsidR="00574463" w:rsidRPr="00574463" w:rsidTr="00574463">
        <w:trPr>
          <w:gridAfter w:val="4"/>
        </w:trPr>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2015</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2015</w:t>
            </w:r>
          </w:p>
        </w:tc>
      </w:tr>
      <w:tr w:rsidR="00574463" w:rsidRPr="00574463" w:rsidTr="00574463">
        <w:tc>
          <w:tcPr>
            <w:tcW w:w="0" w:type="auto"/>
            <w:gridSpan w:val="5"/>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ASSETS</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(unaudited)</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gridSpan w:val="3"/>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gridSpan w:val="3"/>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CURRENT ASSETS:</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2800" w:type="pct"/>
            <w:tcMar>
              <w:top w:w="0" w:type="dxa"/>
              <w:left w:w="4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Cash</w:t>
            </w:r>
          </w:p>
        </w:tc>
        <w:tc>
          <w:tcPr>
            <w:tcW w:w="4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6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249,556</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4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6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267,481</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40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Prepaid expenses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2,000</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60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249,556</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269,481</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200" w:type="dxa"/>
              <w:bottom w:w="5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249,556</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269,481</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LIABILITIES AND STOCKHOLDERS' DEFICIT</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CURRENT LIABILITIES:</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4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Accounts Payable</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650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650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40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403,688</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322,950</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60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404,338</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323,600</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STOCKHOLDERS' DEFICIT</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Preferred stock; $0.001 par value; 10,000,000 shares authorized; 0 shares issued</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and outstanding</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Common stock, $0.0001 par value; 300,000,000 shares authorized;</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shares issued and 87,210,000 shares issued and outstanding</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8,721</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8,721</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Capital in excess of par value</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514,485</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514,485</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Prepaid services paid for with common stock</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(1,130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(4,911</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20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(676,858</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(572,414</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40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Total Stockholders' Deficit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(154,782</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(54,119</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r w:rsidR="00574463" w:rsidRPr="00574463" w:rsidTr="00574463">
        <w:tc>
          <w:tcPr>
            <w:tcW w:w="0" w:type="auto"/>
            <w:tcMar>
              <w:top w:w="0" w:type="dxa"/>
              <w:left w:w="200" w:type="dxa"/>
              <w:bottom w:w="5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TOTAL LIABILITIES AND STOCKHOLDERS' DEFICIT</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249,556</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269,481</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c>
          <w:tcPr>
            <w:tcW w:w="0" w:type="auto"/>
            <w:vAlign w:val="center"/>
            <w:hideMark/>
          </w:tcPr>
          <w:p w:rsidR="00574463" w:rsidRPr="00574463" w:rsidRDefault="00574463" w:rsidP="00574463">
            <w:pPr>
              <w:rPr>
                <w:rFonts w:ascii="Times New Roman" w:eastAsia="Times New Roman" w:hAnsi="Times New Roman" w:cs="Times New Roman"/>
                <w:sz w:val="20"/>
                <w:szCs w:val="20"/>
              </w:rPr>
            </w:pP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spacing w:after="200" w:line="276" w:lineRule="auto"/>
        <w:jc w:val="cente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See accompanying notes to financial statement</w:t>
      </w:r>
    </w:p>
    <w:tbl>
      <w:tblPr>
        <w:tblW w:w="5000" w:type="pct"/>
        <w:tblCellMar>
          <w:left w:w="0" w:type="dxa"/>
          <w:right w:w="0" w:type="dxa"/>
        </w:tblCellMar>
        <w:tblLook w:val="04A0" w:firstRow="1" w:lastRow="0" w:firstColumn="1" w:lastColumn="0" w:noHBand="0" w:noVBand="1"/>
      </w:tblPr>
      <w:tblGrid>
        <w:gridCol w:w="9360"/>
      </w:tblGrid>
      <w:tr w:rsidR="00574463" w:rsidRPr="00574463" w:rsidTr="00574463">
        <w:tc>
          <w:tcPr>
            <w:tcW w:w="5000" w:type="pct"/>
            <w:vAlign w:val="bottom"/>
            <w:hideMark/>
          </w:tcPr>
          <w:p w:rsidR="00574463" w:rsidRPr="00574463" w:rsidRDefault="00574463" w:rsidP="00574463">
            <w:pPr>
              <w:spacing w:line="256" w:lineRule="auto"/>
              <w:jc w:val="center"/>
              <w:rPr>
                <w:rFonts w:ascii="Calibri" w:eastAsia="Times New Roman" w:hAnsi="Calibri" w:cs="Times New Roman"/>
                <w:sz w:val="20"/>
                <w:szCs w:val="20"/>
              </w:rPr>
            </w:pPr>
            <w:r w:rsidRPr="00574463">
              <w:rPr>
                <w:rFonts w:ascii="Times New Roman" w:eastAsia="Times New Roman" w:hAnsi="Times New Roman" w:cs="Times New Roman"/>
                <w:b/>
                <w:bCs/>
                <w:sz w:val="20"/>
                <w:szCs w:val="20"/>
              </w:rPr>
              <w:lastRenderedPageBreak/>
              <w:t>NANOANTIBIOTICS, INC.</w:t>
            </w:r>
          </w:p>
        </w:tc>
      </w:tr>
      <w:tr w:rsidR="00574463" w:rsidRPr="00574463" w:rsidTr="00574463">
        <w:tc>
          <w:tcPr>
            <w:tcW w:w="0" w:type="auto"/>
            <w:tcBorders>
              <w:bottom w:val="single" w:sz="8" w:space="0" w:color="000000"/>
            </w:tcBorders>
            <w:vAlign w:val="bottom"/>
            <w:hideMark/>
          </w:tcPr>
          <w:p w:rsidR="00574463" w:rsidRPr="00574463" w:rsidRDefault="00574463" w:rsidP="00574463">
            <w:pPr>
              <w:spacing w:line="256" w:lineRule="auto"/>
              <w:jc w:val="center"/>
              <w:rPr>
                <w:rFonts w:ascii="Calibri" w:eastAsia="Times New Roman" w:hAnsi="Calibri" w:cs="Times New Roman"/>
                <w:sz w:val="20"/>
                <w:szCs w:val="20"/>
              </w:rPr>
            </w:pPr>
            <w:bookmarkStart w:id="3" w:name="a_013"/>
            <w:bookmarkEnd w:id="3"/>
            <w:r w:rsidRPr="00574463">
              <w:rPr>
                <w:rFonts w:ascii="Times New Roman" w:eastAsia="Times New Roman" w:hAnsi="Times New Roman" w:cs="Times New Roman"/>
                <w:b/>
                <w:bCs/>
                <w:sz w:val="20"/>
                <w:szCs w:val="20"/>
              </w:rPr>
              <w:t>STATEMENTS OF OPERATIONS (UNAUDITED)</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2"/>
        <w:gridCol w:w="279"/>
        <w:gridCol w:w="100"/>
        <w:gridCol w:w="934"/>
        <w:gridCol w:w="92"/>
        <w:gridCol w:w="279"/>
        <w:gridCol w:w="100"/>
        <w:gridCol w:w="934"/>
        <w:gridCol w:w="92"/>
        <w:gridCol w:w="279"/>
        <w:gridCol w:w="93"/>
        <w:gridCol w:w="935"/>
        <w:gridCol w:w="93"/>
        <w:gridCol w:w="280"/>
        <w:gridCol w:w="100"/>
        <w:gridCol w:w="935"/>
        <w:gridCol w:w="93"/>
      </w:tblGrid>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For the Three Months Ended</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For the Three Months Ended</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For the Six Months Ended</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For the Six Months Ended</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December 31,</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December 31,</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December 31,</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December 31,</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2015</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2014</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2015</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2014</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REVENUE:</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20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Sales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COST OF GOODS SOLD</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GROSS MARGIN</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OPERATING EXPENSES</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2000" w:type="pct"/>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Research and development expenses</w:t>
            </w:r>
          </w:p>
        </w:tc>
        <w:tc>
          <w:tcPr>
            <w:tcW w:w="1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1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1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1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3,400</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Payroll expenses</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40,369</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40,369</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80,738</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81,194</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Professional fees</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7,060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24,289</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18,017</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36,533</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20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2,499</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5,933</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5,800</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8,354</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40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49,928</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70,591</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104,555</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129,481</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(49,928</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(70,591</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(104,555</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(129,481</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OTHER EXPENSE (INCOME)</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Interest expense</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20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(50</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(106</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(111</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(220</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tcMar>
              <w:top w:w="0" w:type="dxa"/>
              <w:left w:w="40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TOTAL OTHER EXPENSE (INCOME)</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(50</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(106</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(111</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(220</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(49,878</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(70,485</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(104,444</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(129,261</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WEIGHTED AVERAGE NUMBER OF</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200" w:type="dxa"/>
              <w:bottom w:w="5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COMMON  SHARES OUTSTANDING, BASIC AND DILUTED</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bl>
    <w:p w:rsidR="00574463" w:rsidRPr="00574463" w:rsidRDefault="00574463" w:rsidP="00574463">
      <w:pPr>
        <w:spacing w:after="200" w:line="276" w:lineRule="auto"/>
        <w:jc w:val="cente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See accompanying notes to financial statement</w:t>
      </w:r>
    </w:p>
    <w:tbl>
      <w:tblPr>
        <w:tblW w:w="5000" w:type="pct"/>
        <w:tblCellMar>
          <w:left w:w="0" w:type="dxa"/>
          <w:right w:w="0" w:type="dxa"/>
        </w:tblCellMar>
        <w:tblLook w:val="04A0" w:firstRow="1" w:lastRow="0" w:firstColumn="1" w:lastColumn="0" w:noHBand="0" w:noVBand="1"/>
      </w:tblPr>
      <w:tblGrid>
        <w:gridCol w:w="9360"/>
      </w:tblGrid>
      <w:tr w:rsidR="00574463" w:rsidRPr="00574463" w:rsidTr="00574463">
        <w:tc>
          <w:tcPr>
            <w:tcW w:w="5000" w:type="pct"/>
            <w:vAlign w:val="bottom"/>
            <w:hideMark/>
          </w:tcPr>
          <w:p w:rsidR="00574463" w:rsidRPr="00574463" w:rsidRDefault="00574463" w:rsidP="00574463">
            <w:pPr>
              <w:spacing w:line="256" w:lineRule="auto"/>
              <w:jc w:val="center"/>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NANOANTIBIOTICS, INC.</w:t>
            </w:r>
            <w:r w:rsidRPr="00574463">
              <w:rPr>
                <w:rFonts w:ascii="Calibri" w:eastAsia="Times New Roman" w:hAnsi="Calibri" w:cs="Times New Roman"/>
                <w:b/>
                <w:bCs/>
                <w:sz w:val="20"/>
                <w:szCs w:val="20"/>
              </w:rPr>
              <w:t> </w:t>
            </w:r>
          </w:p>
        </w:tc>
      </w:tr>
      <w:tr w:rsidR="00574463" w:rsidRPr="00574463" w:rsidTr="00574463">
        <w:tc>
          <w:tcPr>
            <w:tcW w:w="0" w:type="auto"/>
            <w:tcBorders>
              <w:bottom w:val="single" w:sz="8" w:space="0" w:color="000000"/>
            </w:tcBorders>
            <w:vAlign w:val="bottom"/>
            <w:hideMark/>
          </w:tcPr>
          <w:p w:rsidR="00574463" w:rsidRPr="00574463" w:rsidRDefault="00574463" w:rsidP="00574463">
            <w:pPr>
              <w:spacing w:line="256" w:lineRule="auto"/>
              <w:jc w:val="center"/>
              <w:rPr>
                <w:rFonts w:ascii="Calibri" w:eastAsia="Times New Roman" w:hAnsi="Calibri" w:cs="Times New Roman"/>
                <w:sz w:val="20"/>
                <w:szCs w:val="20"/>
              </w:rPr>
            </w:pPr>
            <w:bookmarkStart w:id="4" w:name="a_014"/>
            <w:bookmarkEnd w:id="4"/>
            <w:r w:rsidRPr="00574463">
              <w:rPr>
                <w:rFonts w:ascii="Times New Roman" w:eastAsia="Times New Roman" w:hAnsi="Times New Roman" w:cs="Times New Roman"/>
                <w:b/>
                <w:bCs/>
                <w:sz w:val="20"/>
                <w:szCs w:val="20"/>
              </w:rPr>
              <w:t>STATEMENT OF STOCKHOLDERS' EQUITY</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297"/>
        <w:gridCol w:w="56"/>
        <w:gridCol w:w="56"/>
        <w:gridCol w:w="900"/>
        <w:gridCol w:w="56"/>
        <w:gridCol w:w="56"/>
        <w:gridCol w:w="101"/>
        <w:gridCol w:w="592"/>
        <w:gridCol w:w="98"/>
        <w:gridCol w:w="56"/>
        <w:gridCol w:w="100"/>
        <w:gridCol w:w="650"/>
        <w:gridCol w:w="56"/>
        <w:gridCol w:w="56"/>
        <w:gridCol w:w="101"/>
        <w:gridCol w:w="618"/>
        <w:gridCol w:w="98"/>
        <w:gridCol w:w="56"/>
        <w:gridCol w:w="142"/>
        <w:gridCol w:w="851"/>
        <w:gridCol w:w="141"/>
        <w:gridCol w:w="56"/>
        <w:gridCol w:w="146"/>
        <w:gridCol w:w="876"/>
        <w:gridCol w:w="145"/>
      </w:tblGrid>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gridSpan w:val="3"/>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gridSpan w:val="3"/>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gridSpan w:val="3"/>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Prepaid</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gridSpan w:val="3"/>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right"/>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right"/>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Capital in</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Services</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Total</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Common Stock</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Common Stock</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Excess of</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Paid with</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Stockholders'</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lastRenderedPageBreak/>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Par Value</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Common Sock</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Deficit</w:t>
            </w:r>
          </w:p>
        </w:tc>
      </w:tr>
      <w:tr w:rsidR="00574463" w:rsidRPr="00574463" w:rsidTr="00574463">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jc w:val="right"/>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jc w:val="right"/>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jc w:val="right"/>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jc w:val="right"/>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jc w:val="right"/>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jc w:val="right"/>
              <w:rPr>
                <w:rFonts w:ascii="Arial" w:eastAsia="Times New Roman" w:hAnsi="Arial" w:cs="Arial"/>
                <w:sz w:val="20"/>
                <w:szCs w:val="20"/>
              </w:rPr>
            </w:pPr>
            <w:r w:rsidRPr="00574463">
              <w:rPr>
                <w:rFonts w:ascii="Arial" w:eastAsia="Times New Roman" w:hAnsi="Arial" w:cs="Arial"/>
                <w:sz w:val="20"/>
                <w:szCs w:val="20"/>
              </w:rPr>
              <w:t> </w:t>
            </w:r>
          </w:p>
        </w:tc>
        <w:tc>
          <w:tcPr>
            <w:tcW w:w="0" w:type="auto"/>
            <w:vAlign w:val="bottom"/>
            <w:hideMark/>
          </w:tcPr>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c>
      </w:tr>
      <w:tr w:rsidR="00574463" w:rsidRPr="00574463" w:rsidTr="00574463">
        <w:tc>
          <w:tcPr>
            <w:tcW w:w="20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Balance, June 30, 2013</w:t>
            </w:r>
          </w:p>
        </w:tc>
        <w:tc>
          <w:tcPr>
            <w:tcW w:w="1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3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87,060,000</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1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3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8,706</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1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3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499,500</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1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3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1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3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(17,510</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1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3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490,696</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Issuance of common stock for services, $0.10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150,000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15</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14,985</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(12,411</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2,589</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(321,896</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(321,896</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Balance, June 30, 2014</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87,210,000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8,721</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514,485</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(12,411</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(339,406</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171,389</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Amortization of prepaid services paid with common stock</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7,500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7,500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Balance, June 30, 2015</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87,210,000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8,721</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514,485</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(4,911</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(572,414</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(54,119</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Amortization of prepaid services paid with common stock (unaudited)</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3,781</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3,781</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Net loss (unaudited)</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(104,444</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(104,444</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Balance, December 31, 2015 (unaudited)</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8,721</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514,485</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(1,130</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(676,858</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(154,782</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spacing w:after="200" w:line="276" w:lineRule="auto"/>
        <w:jc w:val="cente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See accompanying notes to financial statement</w:t>
      </w:r>
    </w:p>
    <w:tbl>
      <w:tblPr>
        <w:tblW w:w="5000" w:type="pct"/>
        <w:tblCellMar>
          <w:left w:w="0" w:type="dxa"/>
          <w:right w:w="0" w:type="dxa"/>
        </w:tblCellMar>
        <w:tblLook w:val="04A0" w:firstRow="1" w:lastRow="0" w:firstColumn="1" w:lastColumn="0" w:noHBand="0" w:noVBand="1"/>
      </w:tblPr>
      <w:tblGrid>
        <w:gridCol w:w="9360"/>
      </w:tblGrid>
      <w:tr w:rsidR="00574463" w:rsidRPr="00574463" w:rsidTr="00574463">
        <w:tc>
          <w:tcPr>
            <w:tcW w:w="5000" w:type="pct"/>
            <w:vAlign w:val="bottom"/>
            <w:hideMark/>
          </w:tcPr>
          <w:p w:rsidR="00574463" w:rsidRPr="00574463" w:rsidRDefault="00574463" w:rsidP="00574463">
            <w:pPr>
              <w:spacing w:line="256" w:lineRule="auto"/>
              <w:jc w:val="center"/>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NANOANTIBIOTICS, INC.</w:t>
            </w:r>
          </w:p>
        </w:tc>
      </w:tr>
      <w:tr w:rsidR="00574463" w:rsidRPr="00574463" w:rsidTr="00574463">
        <w:tc>
          <w:tcPr>
            <w:tcW w:w="0" w:type="auto"/>
            <w:tcBorders>
              <w:bottom w:val="single" w:sz="8" w:space="0" w:color="000000"/>
            </w:tcBorders>
            <w:vAlign w:val="bottom"/>
            <w:hideMark/>
          </w:tcPr>
          <w:p w:rsidR="00574463" w:rsidRPr="00574463" w:rsidRDefault="00574463" w:rsidP="00574463">
            <w:pPr>
              <w:spacing w:line="256" w:lineRule="auto"/>
              <w:jc w:val="center"/>
              <w:rPr>
                <w:rFonts w:ascii="Calibri" w:eastAsia="Times New Roman" w:hAnsi="Calibri" w:cs="Times New Roman"/>
                <w:sz w:val="20"/>
                <w:szCs w:val="20"/>
              </w:rPr>
            </w:pPr>
            <w:bookmarkStart w:id="5" w:name="a_015"/>
            <w:bookmarkEnd w:id="5"/>
            <w:r w:rsidRPr="00574463">
              <w:rPr>
                <w:rFonts w:ascii="Times New Roman" w:eastAsia="Times New Roman" w:hAnsi="Times New Roman" w:cs="Times New Roman"/>
                <w:b/>
                <w:bCs/>
                <w:sz w:val="20"/>
                <w:szCs w:val="20"/>
              </w:rPr>
              <w:t>STATEMENT OF CASH FLOWS</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For the Six</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For the Six</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Months Ended</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Months Ended</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December 31, 2015</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December 31, 2014</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CASH FLOWS FROM OPERATING ACTIVITIES:</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2800" w:type="pct"/>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Net loss</w:t>
            </w:r>
          </w:p>
        </w:tc>
        <w:tc>
          <w:tcPr>
            <w:tcW w:w="4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6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(104,444</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4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6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(129,261</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Amortization of prepaid common stock for services</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3,781</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3,781</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2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4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Decrease (increase) in prepaid expenses</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2,000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(5,000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tcMar>
              <w:top w:w="0" w:type="dxa"/>
              <w:left w:w="4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Increase (decrease) in:</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600" w:type="dxa"/>
              <w:bottom w:w="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Accounts Payable</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4,945</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60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80,738</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80,737</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20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(17,925</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(44,798</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CASH FLOWS FROM INVESTING ACTIVITIES: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20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Net cash used by investing activities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CASH FLOWS FROM FINANCING ACTIVITIES: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20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Net decrease in cash</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(17,925</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(44,798</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lastRenderedPageBreak/>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267,481</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332,864</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249,556</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288,066</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SUPPLEMENTAL CASH FLOW INFORMATION:</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20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bl>
    <w:p w:rsidR="00574463" w:rsidRPr="00574463" w:rsidRDefault="00574463" w:rsidP="00574463">
      <w:pPr>
        <w:jc w:val="cente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spacing w:after="200"/>
        <w:jc w:val="cente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See accompanying notes to financial statement</w:t>
      </w:r>
    </w:p>
    <w:p w:rsidR="00574463" w:rsidRPr="00574463" w:rsidRDefault="00574463" w:rsidP="00574463">
      <w:pPr>
        <w:jc w:val="cente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NANOANTIBIOTICS, INC.</w:t>
      </w:r>
    </w:p>
    <w:p w:rsidR="00574463" w:rsidRPr="00574463" w:rsidRDefault="00574463" w:rsidP="00574463">
      <w:pPr>
        <w:jc w:val="center"/>
        <w:rPr>
          <w:rFonts w:ascii="Times New Roman" w:eastAsia="Times New Roman" w:hAnsi="Times New Roman" w:cs="Times New Roman"/>
          <w:sz w:val="20"/>
          <w:szCs w:val="20"/>
        </w:rPr>
      </w:pPr>
      <w:bookmarkStart w:id="6" w:name="a_016"/>
      <w:bookmarkEnd w:id="6"/>
      <w:r w:rsidRPr="00574463">
        <w:rPr>
          <w:rFonts w:ascii="Times New Roman" w:eastAsia="Times New Roman" w:hAnsi="Times New Roman" w:cs="Times New Roman"/>
          <w:b/>
          <w:bCs/>
          <w:sz w:val="20"/>
          <w:szCs w:val="20"/>
        </w:rPr>
        <w:t>Notes to Financial Statements</w:t>
      </w:r>
    </w:p>
    <w:p w:rsidR="00574463" w:rsidRPr="00574463" w:rsidRDefault="00574463" w:rsidP="00574463">
      <w:pPr>
        <w:jc w:val="cente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For the Three and Six Months Ended December, 2015 and 2014</w:t>
      </w:r>
    </w:p>
    <w:p w:rsidR="00574463" w:rsidRPr="00574463" w:rsidRDefault="00574463" w:rsidP="00574463">
      <w:pPr>
        <w:jc w:val="cente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w:t>
      </w:r>
      <w:proofErr w:type="gramStart"/>
      <w:r w:rsidRPr="00574463">
        <w:rPr>
          <w:rFonts w:ascii="Times New Roman" w:eastAsia="Times New Roman" w:hAnsi="Times New Roman" w:cs="Times New Roman"/>
          <w:b/>
          <w:bCs/>
          <w:sz w:val="20"/>
          <w:szCs w:val="20"/>
        </w:rPr>
        <w:t>unaudited</w:t>
      </w:r>
      <w:proofErr w:type="gramEnd"/>
      <w:r w:rsidRPr="00574463">
        <w:rPr>
          <w:rFonts w:ascii="Times New Roman" w:eastAsia="Times New Roman" w:hAnsi="Times New Roman" w:cs="Times New Roman"/>
          <w:b/>
          <w:bCs/>
          <w:sz w:val="20"/>
          <w:szCs w:val="20"/>
        </w:rPr>
        <w:t>)</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574463" w:rsidRPr="00574463" w:rsidTr="00574463">
        <w:tc>
          <w:tcPr>
            <w:tcW w:w="150" w:type="pct"/>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1.</w:t>
            </w:r>
          </w:p>
        </w:tc>
        <w:tc>
          <w:tcPr>
            <w:tcW w:w="4850" w:type="pct"/>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Background Information</w:t>
            </w:r>
          </w:p>
        </w:tc>
      </w:tr>
    </w:tbl>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proofErr w:type="spellStart"/>
      <w:r w:rsidRPr="00574463">
        <w:rPr>
          <w:rFonts w:ascii="Times New Roman" w:eastAsia="Times New Roman" w:hAnsi="Times New Roman" w:cs="Times New Roman"/>
          <w:sz w:val="20"/>
          <w:szCs w:val="20"/>
        </w:rPr>
        <w:t>NanoAntibiotics</w:t>
      </w:r>
      <w:proofErr w:type="spellEnd"/>
      <w:r w:rsidRPr="00574463">
        <w:rPr>
          <w:rFonts w:ascii="Times New Roman" w:eastAsia="Times New Roman" w:hAnsi="Times New Roman" w:cs="Times New Roman"/>
          <w:sz w:val="20"/>
          <w:szCs w:val="20"/>
        </w:rPr>
        <w:t>, Inc. (the “Company”) is a development stage enterprise that was incorporated in the state of Nevada on April 10, 2013.  To date, the Company’s activities have been limited to raising capital, organizational matters, and the structuring of its business plan. On January 1, 2014 we moved our corporate office from Surfside, Florida to Beverly, Massachusetts.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xml:space="preserve">We are an early stage biotechnology company engaged in the discovery, development and commercialization of new classes of broad spectrum antibiotics for gram-negative and gram-positive bacterial infections, including some of the most difficult-to-treat Multi Drug Resistant Bacteria, also called “Superbugs.” Our drug discovery platform currently provides a multi-pronged level understanding of interactions between drug candidates and their bacterial targets and enables us to engineer antibiotics with enhanced characteristics to attack a Drug Resistant Bacteria with a multi-targeted approach. Our pharmaceutical compounds originated at </w:t>
      </w:r>
      <w:proofErr w:type="spellStart"/>
      <w:r w:rsidRPr="00574463">
        <w:rPr>
          <w:rFonts w:ascii="Times New Roman" w:eastAsia="Times New Roman" w:hAnsi="Times New Roman" w:cs="Times New Roman"/>
          <w:sz w:val="20"/>
          <w:szCs w:val="20"/>
        </w:rPr>
        <w:t>Kard</w:t>
      </w:r>
      <w:proofErr w:type="spellEnd"/>
      <w:r w:rsidRPr="00574463">
        <w:rPr>
          <w:rFonts w:ascii="Times New Roman" w:eastAsia="Times New Roman" w:hAnsi="Times New Roman" w:cs="Times New Roman"/>
          <w:sz w:val="20"/>
          <w:szCs w:val="20"/>
        </w:rPr>
        <w:t xml:space="preserve"> Scientific, Inc. (“</w:t>
      </w:r>
      <w:proofErr w:type="spellStart"/>
      <w:r w:rsidRPr="00574463">
        <w:rPr>
          <w:rFonts w:ascii="Times New Roman" w:eastAsia="Times New Roman" w:hAnsi="Times New Roman" w:cs="Times New Roman"/>
          <w:sz w:val="20"/>
          <w:szCs w:val="20"/>
        </w:rPr>
        <w:t>Kard</w:t>
      </w:r>
      <w:proofErr w:type="spellEnd"/>
      <w:r w:rsidRPr="00574463">
        <w:rPr>
          <w:rFonts w:ascii="Times New Roman" w:eastAsia="Times New Roman" w:hAnsi="Times New Roman" w:cs="Times New Roman"/>
          <w:sz w:val="20"/>
          <w:szCs w:val="20"/>
        </w:rPr>
        <w:t xml:space="preserve">”), a preclinical contract research organization founded by our President Rajah Menon in 2002 and of which Mr. Menon is its principal shareholder. These compounds were composed and formulated by researchers at </w:t>
      </w:r>
      <w:proofErr w:type="spellStart"/>
      <w:r w:rsidRPr="00574463">
        <w:rPr>
          <w:rFonts w:ascii="Times New Roman" w:eastAsia="Times New Roman" w:hAnsi="Times New Roman" w:cs="Times New Roman"/>
          <w:sz w:val="20"/>
          <w:szCs w:val="20"/>
        </w:rPr>
        <w:t>Kard</w:t>
      </w:r>
      <w:proofErr w:type="spellEnd"/>
      <w:r w:rsidRPr="00574463">
        <w:rPr>
          <w:rFonts w:ascii="Times New Roman" w:eastAsia="Times New Roman" w:hAnsi="Times New Roman" w:cs="Times New Roman"/>
          <w:sz w:val="20"/>
          <w:szCs w:val="20"/>
        </w:rPr>
        <w:t xml:space="preserve"> who then conducted in-vitro studies. On October 3, 2013, </w:t>
      </w:r>
      <w:proofErr w:type="spellStart"/>
      <w:r w:rsidRPr="00574463">
        <w:rPr>
          <w:rFonts w:ascii="Times New Roman" w:eastAsia="Times New Roman" w:hAnsi="Times New Roman" w:cs="Times New Roman"/>
          <w:sz w:val="20"/>
          <w:szCs w:val="20"/>
        </w:rPr>
        <w:t>Kard</w:t>
      </w:r>
      <w:proofErr w:type="spellEnd"/>
      <w:r w:rsidRPr="00574463">
        <w:rPr>
          <w:rFonts w:ascii="Times New Roman" w:eastAsia="Times New Roman" w:hAnsi="Times New Roman" w:cs="Times New Roman"/>
          <w:sz w:val="20"/>
          <w:szCs w:val="20"/>
        </w:rPr>
        <w:t xml:space="preserve"> and Mr. Menon assigned all of their rights, formulations, and all studies and data related to efflux pump antibiotics to the Company. The candidates have been studied in cell-based assays (in-vitro), but have not been studied in small animals (in-vivo) or animals with drug resistant bacteria for efficacy, efficiency and toxicity. We currently own all development and marketing rights to our products. We plan on contracting research and development of our technologies to third parties. The Company intends to file patent applications for each of these candidates as studies advance and funds become available.</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shd w:val="clear" w:color="auto" w:fill="FFFFFF"/>
        </w:rPr>
        <w:t>According to ASC 845-10-S99, transfers of non-monetary assets to a company by its promoters or shareholders in exchange for stock prior to or at the time of the entity’s initial public offering should be recorded at the transferors' historical cost basis determined under GAAP.  </w:t>
      </w:r>
      <w:r w:rsidRPr="00574463">
        <w:rPr>
          <w:rFonts w:ascii="Times New Roman" w:eastAsia="Times New Roman" w:hAnsi="Times New Roman" w:cs="Times New Roman"/>
          <w:sz w:val="20"/>
          <w:szCs w:val="20"/>
        </w:rPr>
        <w:t>As such the </w:t>
      </w:r>
      <w:r w:rsidRPr="00574463">
        <w:rPr>
          <w:rFonts w:ascii="Times New Roman" w:eastAsia="Times New Roman" w:hAnsi="Times New Roman" w:cs="Times New Roman"/>
          <w:sz w:val="20"/>
          <w:szCs w:val="20"/>
          <w:shd w:val="clear" w:color="auto" w:fill="FFFFFF"/>
        </w:rPr>
        <w:t xml:space="preserve">cost basis carried on </w:t>
      </w:r>
      <w:proofErr w:type="spellStart"/>
      <w:r w:rsidRPr="00574463">
        <w:rPr>
          <w:rFonts w:ascii="Times New Roman" w:eastAsia="Times New Roman" w:hAnsi="Times New Roman" w:cs="Times New Roman"/>
          <w:sz w:val="20"/>
          <w:szCs w:val="20"/>
          <w:shd w:val="clear" w:color="auto" w:fill="FFFFFF"/>
        </w:rPr>
        <w:t>Kard’s</w:t>
      </w:r>
      <w:proofErr w:type="spellEnd"/>
      <w:r w:rsidRPr="00574463">
        <w:rPr>
          <w:rFonts w:ascii="Times New Roman" w:eastAsia="Times New Roman" w:hAnsi="Times New Roman" w:cs="Times New Roman"/>
          <w:sz w:val="20"/>
          <w:szCs w:val="20"/>
          <w:shd w:val="clear" w:color="auto" w:fill="FFFFFF"/>
        </w:rPr>
        <w:t xml:space="preserve"> books and records was zero.  Therefore, the accounting principles in ASC 845-10-S99 were followed and the Company recorded the rights at its historical cost basis, which was</w:t>
      </w:r>
      <w:r w:rsidRPr="00574463">
        <w:rPr>
          <w:rFonts w:ascii="Times New Roman" w:eastAsia="Times New Roman" w:hAnsi="Times New Roman" w:cs="Times New Roman"/>
          <w:sz w:val="20"/>
          <w:szCs w:val="20"/>
        </w:rPr>
        <w:t xml:space="preserve"> at the historical cost basis of zero. Although the transfer was at $1, this amount was determined by the Company to be </w:t>
      </w:r>
      <w:proofErr w:type="spellStart"/>
      <w:r w:rsidRPr="00574463">
        <w:rPr>
          <w:rFonts w:ascii="Times New Roman" w:eastAsia="Times New Roman" w:hAnsi="Times New Roman" w:cs="Times New Roman"/>
          <w:sz w:val="20"/>
          <w:szCs w:val="20"/>
        </w:rPr>
        <w:t>deminimus</w:t>
      </w:r>
      <w:proofErr w:type="spellEnd"/>
      <w:r w:rsidRPr="00574463">
        <w:rPr>
          <w:rFonts w:ascii="Times New Roman" w:eastAsia="Times New Roman" w:hAnsi="Times New Roman" w:cs="Times New Roman"/>
          <w:sz w:val="20"/>
          <w:szCs w:val="20"/>
        </w:rPr>
        <w:t xml:space="preserve"> and immaterial.</w:t>
      </w:r>
    </w:p>
    <w:p w:rsidR="00574463" w:rsidRPr="00574463" w:rsidRDefault="00574463" w:rsidP="00574463">
      <w:pPr>
        <w:ind w:firstLine="720"/>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574463" w:rsidRPr="00574463" w:rsidTr="00574463">
        <w:tc>
          <w:tcPr>
            <w:tcW w:w="150" w:type="pct"/>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2.</w:t>
            </w:r>
          </w:p>
        </w:tc>
        <w:tc>
          <w:tcPr>
            <w:tcW w:w="4850" w:type="pct"/>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Going Concern</w:t>
            </w:r>
          </w:p>
        </w:tc>
      </w:tr>
    </w:tbl>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xml:space="preserve">The accompanying financial statements have been prepared assuming that the Company will continue as a going concern. For the six months ended December 31, 2015, the Company had a net loss of $104,444.  As of December 31, 2015, the Company has not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public equity securities. The Company intends on financing its future development activities and its working capital needs largely from the sale of </w:t>
      </w:r>
      <w:r w:rsidRPr="00574463">
        <w:rPr>
          <w:rFonts w:ascii="Times New Roman" w:eastAsia="Times New Roman" w:hAnsi="Times New Roman" w:cs="Times New Roman"/>
          <w:sz w:val="20"/>
          <w:szCs w:val="20"/>
        </w:rPr>
        <w:lastRenderedPageBreak/>
        <w:t>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574463" w:rsidRPr="00574463" w:rsidTr="00574463">
        <w:tc>
          <w:tcPr>
            <w:tcW w:w="150" w:type="pct"/>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3.</w:t>
            </w:r>
          </w:p>
        </w:tc>
        <w:tc>
          <w:tcPr>
            <w:tcW w:w="4850" w:type="pct"/>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Significant Accounting Policies</w:t>
            </w:r>
          </w:p>
        </w:tc>
      </w:tr>
    </w:tbl>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i/>
          <w:iCs/>
          <w:sz w:val="20"/>
          <w:szCs w:val="20"/>
        </w:rPr>
        <w:t>Unaudited Interim Financial Statements</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accompanying unaudited financial statements have been prepared in accordance with generally accepted accounting principles in the United States of America for interim financial information and with the instructions to Form 10-Q and Regulation S-X.  Accordingly, the financial statements do not include all of the information and footnotes required by generally accepted accounting principles for complete financial statements.</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In the opinion of management, all adjustments consisting of normal recurring entries necessary for a fair statement of the periods presented for: (a) the financial position; (b) the result of operations; and (c) cash flows, have been made in order to make the financial statements presented not misleading.  The results of operations for such interim periods are not necessarily indicative of operations for a full year.</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i/>
          <w:iCs/>
          <w:sz w:val="20"/>
          <w:szCs w:val="20"/>
        </w:rPr>
        <w:t>Basis of Presentation</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i/>
          <w:iCs/>
          <w:sz w:val="20"/>
          <w:szCs w:val="20"/>
        </w:rPr>
        <w:t>Cash</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Cash is maintained at financial institutions and, at times, balances may exceed federally insured limits. We have never experienced any losses related to these balances. All of our non-interest bearing cash balances were fully insured at December 31, 2015, and our interest bearing cash balances may exceed federally insured limits.</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i/>
          <w:iCs/>
          <w:sz w:val="20"/>
          <w:szCs w:val="20"/>
        </w:rPr>
        <w:t>Financial Instruments</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i/>
          <w:iCs/>
          <w:sz w:val="20"/>
          <w:szCs w:val="20"/>
        </w:rPr>
        <w:t>Research and Development</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Research and development costs are charged to operations when incurred and are included in operating expenses. The Company expensed $0 for research and development for the three months ended December 31, 2015 and 2014 and $0 and $3,400 for research and development for the six months ended December 31, 2015 and 2014, respectively.</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i/>
          <w:iCs/>
          <w:sz w:val="20"/>
          <w:szCs w:val="20"/>
        </w:rPr>
        <w:t>Income Taxes</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Company follows the provisions of FASB ASC 740-10 “</w:t>
      </w:r>
      <w:r w:rsidRPr="00574463">
        <w:rPr>
          <w:rFonts w:ascii="Times New Roman" w:eastAsia="Times New Roman" w:hAnsi="Times New Roman" w:cs="Times New Roman"/>
          <w:i/>
          <w:iCs/>
          <w:sz w:val="20"/>
          <w:szCs w:val="20"/>
        </w:rPr>
        <w:t>Uncertainty in Income Taxes</w:t>
      </w:r>
      <w:r w:rsidRPr="00574463">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w:t>
      </w:r>
    </w:p>
    <w:p w:rsidR="00574463" w:rsidRPr="00574463" w:rsidRDefault="00574463" w:rsidP="00574463">
      <w:pPr>
        <w:ind w:firstLine="720"/>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i/>
          <w:iCs/>
          <w:sz w:val="20"/>
          <w:szCs w:val="20"/>
        </w:rPr>
        <w:t>Earnings (Loss) per Share</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lastRenderedPageBreak/>
        <w:t>Basic loss per share is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Common stock equivalents for the six month periods ended December 31, 2015 and 2014 were anti-dilutive due to the net losses sustained by the Company during these periods. For the three and six months ended December 31, 2015 and 2014 potentially dilutive common stock warrants of 5,000,000 and 5,000,000 have been excluded from dilutive earnings per share due to the Company’s losses in all periods presented.</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i/>
          <w:iCs/>
          <w:sz w:val="20"/>
          <w:szCs w:val="20"/>
        </w:rPr>
        <w:t>Stock-based Compensation</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shd w:val="clear" w:color="auto" w:fill="FFFFFF"/>
        </w:rPr>
        <w:t xml:space="preserve">On February 20, 2014, the Company entered into a two year agreement with a Consultant to serve as a scientific advisor and to participate as a member of the Company’s Scientific Advisory Board.  In exchange for these services, the Company has granted the Consultant 100,000 shares of common stock.  On February 24, 2014, the Company entered into a two year agreement with a consultant to serve as a scientific adviser and to participate as a member of the Company’s Scientific Advisory Board. In exchange for these services, the Company has granted the Consultant 50,000 shares of common stock.  The 150,000 shares of common stock are valued at a total of $15,000 and recorded in a prepaid expense contra equity account.  For the three and six month periods ended December 31, 2015, $1,890 and $3,781 has been expensed, respectively.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i/>
          <w:iCs/>
          <w:sz w:val="20"/>
          <w:szCs w:val="20"/>
        </w:rPr>
        <w:t>Fair Value Measurements</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In September 2006, the Financial Accounting Standards Board (FASB) introduced a framework for measuring fair value and expanded required disclosure about fair value measurements of assets and liabilities. The Company adopted the standard for those financial assets and liabilities as of the beginning of the 2008 fiscal year and the impact of adoption was not significant. FASB Accounting Standards Codification (ASC) 820 “</w:t>
      </w:r>
      <w:r w:rsidRPr="00574463">
        <w:rPr>
          <w:rFonts w:ascii="Times New Roman" w:eastAsia="Times New Roman" w:hAnsi="Times New Roman" w:cs="Times New Roman"/>
          <w:i/>
          <w:iCs/>
          <w:sz w:val="20"/>
          <w:szCs w:val="20"/>
        </w:rPr>
        <w:t>Fair Value Measurements and Disclosures</w:t>
      </w:r>
      <w:r w:rsidRPr="00574463">
        <w:rPr>
          <w:rFonts w:ascii="Times New Roman" w:eastAsia="Times New Roman" w:hAnsi="Times New Roman" w:cs="Times New Roman"/>
          <w:sz w:val="20"/>
          <w:szCs w:val="20"/>
        </w:rPr>
        <w:t>” (ASC 820) defines fair value as the exchange price that would be received for an asset or paid to transfer a liability (an exit price) in the principal or most advantageous market for the asset or liability in an orderly transaction between market participants on the measurement date. ASC 820 also establishes a fair value hierarchy that distinguishes between (1) market participant assumptions developed based on market data obtained from independent sources (observable inputs) and (2) an entity’s own assumptions about market participant assumptions developed based on the best information available in the circumstances (unobservable inputs). The fair value hierarchy consists of three broad levels, which gives the highest priority to unadjusted quoted prices in active markets for identical assets or liabilities (Level 1) and the lowest priority to unobservable inputs (Level 3). The three levels of the fair value hierarchy are described below:</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Level 1 - Unadjusted quoted prices in active markets that are accessible at the measurement date for identical, unrestricted assets or liabilities.</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Level 2 - Inputs other than quoted prices included within Level 1 that are observable for the asset or liability, either directly or indirectly, including quoted prices for similar assets or liabilities in active markets; quoted prices for identical or similar assets or liabilities in markets that are not active; inputs other than quoted prices that are observable for the asset or liability (e.g., interest rates); and inputs that are derived principally from or corroborated by observable market data by correlation or other means.</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Level 3 - Inputs that are both significant to the fair value measurement and unobservable.</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Fair value estimates discussed herein are based upon certain market assumptions and pertinent information available to management as of December 31, 2015. The respective carrying value of certain on-balance-sheet financial instruments approximated their fair values due to the short-term nature of these instruments. These financial instruments include accounts payable.</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i/>
          <w:iCs/>
          <w:sz w:val="20"/>
          <w:szCs w:val="20"/>
          <w:u w:val="single"/>
        </w:rPr>
        <w:t>Recent accounting pronouncements</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lastRenderedPageBreak/>
        <w:t>In August 2014, the Financial Accounting Standards Board (“FASB”) issued Accounting Standards Update (“ASU”) No. 2014-15, “Presentation of Financial Statements-Going Concern (Subtopic 205-40): Disclosure of Uncertainties about an Entity’s Ability to Continue as a Going Concern” (“ASU 2014-15”). ASU 2014-15 is intended to define management’s responsibility to evaluate whether there is substantial doubt about an organizations ability to continue as a going concern and to provide related footnote disclosures. The amendments in this ASU are effective for reporting periods beginning after December 15, 2016, with early adoption permitted. The Company is currently assessing the impact the adoption of ASU 2014-15 will have on its financial statements.</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Other recent accounting pronouncements issued by the FASB (including its EITF), the AICPA, and the SEC did not or are not believed by management to have a material impact on the Company’s financial statements.</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4. Commitments and Contingencies</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Office Lease</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$357 ($4,284 annually for each of the five years, total aggregate of $21,420).</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Employment Agreements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During the year ended June 30, 2014, the Company entered into an employment agreement with the Company’s Chief Executive Officer and Chief Financial Officer for $150,000 annual salary. The agreement is effective beginning July 1, 2013 and expires on June 30, 2015. Until a new employment is agreed to, we will continue salaries at this rate per annum.</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574463" w:rsidRPr="00574463" w:rsidTr="00574463">
        <w:tc>
          <w:tcPr>
            <w:tcW w:w="150" w:type="pct"/>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5.</w:t>
            </w:r>
          </w:p>
        </w:tc>
        <w:tc>
          <w:tcPr>
            <w:tcW w:w="4850" w:type="pct"/>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Income Taxes</w:t>
            </w:r>
          </w:p>
        </w:tc>
      </w:tr>
    </w:tbl>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Deferred taxes are recorded for all existing temporary differences in the Company’s assets and liabilities for income tax and financial reporting purposes. Due to the valuation allowance for deferred tax assets, as noted below, there was no net deferred tax benefit or expense for the period ended December 31, 2015.</w:t>
      </w:r>
    </w:p>
    <w:p w:rsidR="00574463" w:rsidRPr="00574463" w:rsidRDefault="00574463" w:rsidP="00574463">
      <w:pPr>
        <w:ind w:firstLine="720"/>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There is no current or deferred income tax expense or benefit allocated to continuing operations for the period ended December 31, 2015.</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provision for income taxes is different from that which would be obtained by applying the statutory federal income tax rate to income before income taxes. The items causing this difference are as follows:</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5239"/>
        <w:gridCol w:w="747"/>
        <w:gridCol w:w="101"/>
        <w:gridCol w:w="1121"/>
        <w:gridCol w:w="92"/>
        <w:gridCol w:w="747"/>
        <w:gridCol w:w="100"/>
        <w:gridCol w:w="1121"/>
        <w:gridCol w:w="92"/>
      </w:tblGrid>
      <w:tr w:rsidR="00574463" w:rsidRPr="00574463" w:rsidTr="00574463">
        <w:tc>
          <w:tcPr>
            <w:tcW w:w="0" w:type="auto"/>
            <w:vAlign w:val="bottom"/>
            <w:hideMark/>
          </w:tcPr>
          <w:p w:rsidR="00574463" w:rsidRPr="00574463" w:rsidRDefault="00574463" w:rsidP="00574463">
            <w:pPr>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December 31, 2015</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574463" w:rsidRPr="00574463" w:rsidRDefault="00574463" w:rsidP="00574463">
            <w:pPr>
              <w:jc w:val="center"/>
              <w:rPr>
                <w:rFonts w:ascii="Times New Roman" w:eastAsia="Times New Roman" w:hAnsi="Times New Roman" w:cs="Times New Roman"/>
                <w:b/>
                <w:bCs/>
                <w:sz w:val="20"/>
                <w:szCs w:val="20"/>
              </w:rPr>
            </w:pPr>
            <w:r w:rsidRPr="00574463">
              <w:rPr>
                <w:rFonts w:ascii="Times New Roman" w:eastAsia="Times New Roman" w:hAnsi="Times New Roman" w:cs="Times New Roman"/>
                <w:b/>
                <w:bCs/>
                <w:sz w:val="20"/>
                <w:szCs w:val="20"/>
              </w:rPr>
              <w:t>June 30, 2015</w:t>
            </w:r>
          </w:p>
        </w:tc>
      </w:tr>
      <w:tr w:rsidR="00574463" w:rsidRPr="00574463" w:rsidTr="00574463">
        <w:tc>
          <w:tcPr>
            <w:tcW w:w="28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Tax expense (benefit) at U.S. statutory rate</w:t>
            </w:r>
          </w:p>
        </w:tc>
        <w:tc>
          <w:tcPr>
            <w:tcW w:w="4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6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(33,400</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40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600" w:type="pct"/>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(79,200</w:t>
            </w:r>
          </w:p>
        </w:tc>
        <w:tc>
          <w:tcPr>
            <w:tcW w:w="50" w:type="pct"/>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State income tax expense (benefit), net of federal benefit</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(5,200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(11,700</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Effect of non-deductible expenses</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Other</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Change in valuation allowance</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38,600</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90,900</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r w:rsidR="00574463" w:rsidRPr="00574463" w:rsidTr="00574463">
        <w:tc>
          <w:tcPr>
            <w:tcW w:w="0" w:type="auto"/>
            <w:tcMar>
              <w:top w:w="0" w:type="dxa"/>
              <w:left w:w="0" w:type="dxa"/>
              <w:bottom w:w="20" w:type="dxa"/>
              <w:right w:w="0" w:type="dxa"/>
            </w:tcMar>
            <w:vAlign w:val="bottom"/>
            <w:hideMark/>
          </w:tcPr>
          <w:p w:rsidR="00574463" w:rsidRPr="00574463" w:rsidRDefault="00574463" w:rsidP="00574463">
            <w:pPr>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574463" w:rsidRPr="00574463" w:rsidRDefault="00574463" w:rsidP="00574463">
            <w:pPr>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c>
      </w:tr>
    </w:tbl>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tax effects of temporary differences that give rise to significant portions of the deferred tax assets and deferred tax liabilities at December 31, 2015 are as follows: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8328"/>
        <w:gridCol w:w="92"/>
        <w:gridCol w:w="100"/>
        <w:gridCol w:w="747"/>
        <w:gridCol w:w="93"/>
      </w:tblGrid>
      <w:tr w:rsidR="00574463" w:rsidRPr="00574463" w:rsidTr="00574463">
        <w:tc>
          <w:tcPr>
            <w:tcW w:w="4450" w:type="pct"/>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Deferred tax assets (liability), noncurrent:</w:t>
            </w:r>
          </w:p>
        </w:tc>
        <w:tc>
          <w:tcPr>
            <w:tcW w:w="50" w:type="pct"/>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50" w:type="pct"/>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400" w:type="pct"/>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50" w:type="pct"/>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r>
      <w:tr w:rsidR="00574463" w:rsidRPr="00574463" w:rsidTr="00574463">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Net operating loss</w:t>
            </w:r>
          </w:p>
        </w:tc>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0" w:type="auto"/>
            <w:vAlign w:val="bottom"/>
            <w:hideMark/>
          </w:tcPr>
          <w:p w:rsidR="00574463" w:rsidRPr="00574463" w:rsidRDefault="00574463" w:rsidP="00574463">
            <w:pPr>
              <w:spacing w:line="27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261,900</w:t>
            </w:r>
          </w:p>
        </w:tc>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r>
      <w:tr w:rsidR="00574463" w:rsidRPr="00574463" w:rsidTr="00574463">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Valuation allowance</w:t>
            </w:r>
          </w:p>
        </w:tc>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tcBorders>
              <w:bottom w:val="single" w:sz="12" w:space="0" w:color="000000"/>
            </w:tcBorders>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tcBorders>
              <w:bottom w:val="single" w:sz="12" w:space="0" w:color="000000"/>
            </w:tcBorders>
            <w:vAlign w:val="bottom"/>
            <w:hideMark/>
          </w:tcPr>
          <w:p w:rsidR="00574463" w:rsidRPr="00574463" w:rsidRDefault="00574463" w:rsidP="00574463">
            <w:pPr>
              <w:spacing w:line="27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(261,900</w:t>
            </w:r>
          </w:p>
        </w:tc>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r>
      <w:tr w:rsidR="00574463" w:rsidRPr="00574463" w:rsidTr="00574463">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lastRenderedPageBreak/>
              <w:t> </w:t>
            </w:r>
          </w:p>
        </w:tc>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tcBorders>
              <w:bottom w:val="single" w:sz="12" w:space="0" w:color="000000"/>
            </w:tcBorders>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0" w:type="auto"/>
            <w:tcBorders>
              <w:bottom w:val="single" w:sz="12" w:space="0" w:color="000000"/>
            </w:tcBorders>
            <w:vAlign w:val="bottom"/>
            <w:hideMark/>
          </w:tcPr>
          <w:p w:rsidR="00574463" w:rsidRPr="00574463" w:rsidRDefault="00574463" w:rsidP="00574463">
            <w:pPr>
              <w:spacing w:line="27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r>
    </w:tbl>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Change in valuation allowance:</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8328"/>
        <w:gridCol w:w="92"/>
        <w:gridCol w:w="100"/>
        <w:gridCol w:w="747"/>
        <w:gridCol w:w="93"/>
      </w:tblGrid>
      <w:tr w:rsidR="00574463" w:rsidRPr="00574463" w:rsidTr="00574463">
        <w:tc>
          <w:tcPr>
            <w:tcW w:w="4450" w:type="pct"/>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Balance, June 30, 2015</w:t>
            </w:r>
          </w:p>
        </w:tc>
        <w:tc>
          <w:tcPr>
            <w:tcW w:w="50" w:type="pct"/>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50" w:type="pct"/>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400" w:type="pct"/>
            <w:vAlign w:val="bottom"/>
            <w:hideMark/>
          </w:tcPr>
          <w:p w:rsidR="00574463" w:rsidRPr="00574463" w:rsidRDefault="00574463" w:rsidP="00574463">
            <w:pPr>
              <w:spacing w:line="27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223,300</w:t>
            </w:r>
          </w:p>
        </w:tc>
        <w:tc>
          <w:tcPr>
            <w:tcW w:w="50" w:type="pct"/>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r>
      <w:tr w:rsidR="00574463" w:rsidRPr="00574463" w:rsidTr="00574463">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Increase in valuation allowance</w:t>
            </w:r>
          </w:p>
        </w:tc>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tcBorders>
              <w:bottom w:val="single" w:sz="12" w:space="0" w:color="000000"/>
            </w:tcBorders>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tcBorders>
              <w:bottom w:val="single" w:sz="12" w:space="0" w:color="000000"/>
            </w:tcBorders>
            <w:vAlign w:val="bottom"/>
            <w:hideMark/>
          </w:tcPr>
          <w:p w:rsidR="00574463" w:rsidRPr="00574463" w:rsidRDefault="00574463" w:rsidP="00574463">
            <w:pPr>
              <w:spacing w:line="27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38,600</w:t>
            </w:r>
          </w:p>
        </w:tc>
        <w:tc>
          <w:tcPr>
            <w:tcW w:w="0" w:type="auto"/>
            <w:tcMar>
              <w:top w:w="0" w:type="dxa"/>
              <w:left w:w="0" w:type="dxa"/>
              <w:bottom w:w="60" w:type="dxa"/>
              <w:right w:w="0" w:type="dxa"/>
            </w:tcMar>
            <w:vAlign w:val="bottom"/>
            <w:hideMark/>
          </w:tcPr>
          <w:p w:rsidR="00574463" w:rsidRPr="00574463" w:rsidRDefault="00574463" w:rsidP="00574463">
            <w:pPr>
              <w:rPr>
                <w:rFonts w:ascii="Calibri" w:eastAsia="Times New Roman" w:hAnsi="Calibri" w:cs="Times New Roman"/>
                <w:sz w:val="20"/>
                <w:szCs w:val="20"/>
              </w:rPr>
            </w:pPr>
            <w:r w:rsidRPr="00574463">
              <w:rPr>
                <w:rFonts w:ascii="Calibri" w:eastAsia="Times New Roman" w:hAnsi="Calibri" w:cs="Times New Roman"/>
                <w:sz w:val="20"/>
                <w:szCs w:val="20"/>
              </w:rPr>
              <w:t> </w:t>
            </w:r>
          </w:p>
        </w:tc>
      </w:tr>
      <w:tr w:rsidR="00574463" w:rsidRPr="00574463" w:rsidTr="00574463">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Balance, December 31, 2015</w:t>
            </w:r>
          </w:p>
        </w:tc>
        <w:tc>
          <w:tcPr>
            <w:tcW w:w="0" w:type="auto"/>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tcBorders>
              <w:bottom w:val="single" w:sz="12" w:space="0" w:color="000000"/>
            </w:tcBorders>
            <w:vAlign w:val="bottom"/>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tcBorders>
              <w:bottom w:val="single" w:sz="12" w:space="0" w:color="000000"/>
            </w:tcBorders>
            <w:vAlign w:val="bottom"/>
            <w:hideMark/>
          </w:tcPr>
          <w:p w:rsidR="00574463" w:rsidRPr="00574463" w:rsidRDefault="00574463" w:rsidP="00574463">
            <w:pPr>
              <w:spacing w:line="276" w:lineRule="auto"/>
              <w:jc w:val="right"/>
              <w:rPr>
                <w:rFonts w:ascii="Calibri" w:eastAsia="Times New Roman" w:hAnsi="Calibri" w:cs="Times New Roman"/>
                <w:sz w:val="20"/>
                <w:szCs w:val="20"/>
              </w:rPr>
            </w:pPr>
            <w:r w:rsidRPr="00574463">
              <w:rPr>
                <w:rFonts w:ascii="Times New Roman" w:eastAsia="Times New Roman" w:hAnsi="Times New Roman" w:cs="Times New Roman"/>
                <w:sz w:val="20"/>
                <w:szCs w:val="20"/>
              </w:rPr>
              <w:t>261,900</w:t>
            </w:r>
          </w:p>
        </w:tc>
        <w:tc>
          <w:tcPr>
            <w:tcW w:w="0" w:type="auto"/>
            <w:tcMar>
              <w:top w:w="0" w:type="dxa"/>
              <w:left w:w="0" w:type="dxa"/>
              <w:bottom w:w="60" w:type="dxa"/>
              <w:right w:w="0" w:type="dxa"/>
            </w:tcMar>
            <w:vAlign w:val="bottom"/>
            <w:hideMark/>
          </w:tcPr>
          <w:p w:rsidR="00574463" w:rsidRPr="00574463" w:rsidRDefault="00574463" w:rsidP="00574463">
            <w:pPr>
              <w:rPr>
                <w:rFonts w:ascii="Calibri" w:eastAsia="Times New Roman" w:hAnsi="Calibri" w:cs="Times New Roman"/>
                <w:sz w:val="20"/>
                <w:szCs w:val="20"/>
              </w:rPr>
            </w:pPr>
            <w:r w:rsidRPr="00574463">
              <w:rPr>
                <w:rFonts w:ascii="Calibri" w:eastAsia="Times New Roman" w:hAnsi="Calibri" w:cs="Times New Roman"/>
                <w:sz w:val="20"/>
                <w:szCs w:val="20"/>
              </w:rPr>
              <w:t> </w:t>
            </w:r>
          </w:p>
        </w:tc>
      </w:tr>
    </w:tbl>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December 31, 2015.</w:t>
      </w:r>
    </w:p>
    <w:p w:rsidR="00574463" w:rsidRPr="00574463" w:rsidRDefault="00574463" w:rsidP="00574463">
      <w:pPr>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As of December 31, 2015, the Company had federal and state net operating loss carry-forwards totaling approximately $676,900 which begin expiring in 2022.</w:t>
      </w:r>
    </w:p>
    <w:p w:rsidR="00574463" w:rsidRPr="00574463" w:rsidRDefault="00574463" w:rsidP="00574463">
      <w:pPr>
        <w:ind w:firstLine="720"/>
        <w:rPr>
          <w:rFonts w:ascii="Arial" w:eastAsia="Times New Roman" w:hAnsi="Arial" w:cs="Arial"/>
          <w:sz w:val="20"/>
          <w:szCs w:val="20"/>
        </w:rPr>
      </w:pPr>
      <w:r w:rsidRPr="00574463">
        <w:rPr>
          <w:rFonts w:ascii="Arial" w:eastAsia="Times New Roman" w:hAnsi="Arial" w:cs="Arial"/>
          <w:sz w:val="20"/>
          <w:szCs w:val="20"/>
        </w:rPr>
        <w:t> </w:t>
      </w:r>
    </w:p>
    <w:p w:rsidR="00574463" w:rsidRPr="00574463" w:rsidRDefault="00574463" w:rsidP="00574463">
      <w:pPr>
        <w:rPr>
          <w:rFonts w:ascii="Times New Roman" w:eastAsia="Times New Roman" w:hAnsi="Times New Roman" w:cs="Times New Roman"/>
          <w:sz w:val="20"/>
          <w:szCs w:val="20"/>
        </w:rPr>
      </w:pPr>
      <w:bookmarkStart w:id="7" w:name="a_003"/>
      <w:bookmarkEnd w:id="7"/>
      <w:r w:rsidRPr="00574463">
        <w:rPr>
          <w:rFonts w:ascii="Times New Roman" w:eastAsia="Times New Roman" w:hAnsi="Times New Roman" w:cs="Times New Roman"/>
          <w:b/>
          <w:bCs/>
          <w:sz w:val="20"/>
          <w:szCs w:val="20"/>
        </w:rPr>
        <w:t>Item 2. Management’s Discussion and Analysis of Financial Condition and Results of Operations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rsidR="00574463" w:rsidRPr="00574463" w:rsidRDefault="00574463" w:rsidP="00574463">
      <w:pPr>
        <w:ind w:firstLine="720"/>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w:t>
      </w:r>
      <w:proofErr w:type="spellStart"/>
      <w:r w:rsidRPr="00574463">
        <w:rPr>
          <w:rFonts w:ascii="Times New Roman" w:eastAsia="Times New Roman" w:hAnsi="Times New Roman" w:cs="Times New Roman"/>
          <w:sz w:val="20"/>
          <w:szCs w:val="20"/>
        </w:rPr>
        <w:t>NanoAntibiotics</w:t>
      </w:r>
      <w:proofErr w:type="spellEnd"/>
      <w:r w:rsidRPr="00574463">
        <w:rPr>
          <w:rFonts w:ascii="Times New Roman" w:eastAsia="Times New Roman" w:hAnsi="Times New Roman" w:cs="Times New Roman"/>
          <w:sz w:val="20"/>
          <w:szCs w:val="20"/>
        </w:rPr>
        <w:t xml:space="preserve">”, “Company”, “we”, “our”, and “us” refer to </w:t>
      </w:r>
      <w:proofErr w:type="spellStart"/>
      <w:r w:rsidRPr="00574463">
        <w:rPr>
          <w:rFonts w:ascii="Times New Roman" w:eastAsia="Times New Roman" w:hAnsi="Times New Roman" w:cs="Times New Roman"/>
          <w:sz w:val="20"/>
          <w:szCs w:val="20"/>
        </w:rPr>
        <w:t>NanoAntibiotics</w:t>
      </w:r>
      <w:proofErr w:type="spellEnd"/>
      <w:r w:rsidRPr="00574463">
        <w:rPr>
          <w:rFonts w:ascii="Times New Roman" w:eastAsia="Times New Roman" w:hAnsi="Times New Roman" w:cs="Times New Roman"/>
          <w:sz w:val="20"/>
          <w:szCs w:val="20"/>
        </w:rPr>
        <w:t>, Inc.</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xml:space="preserve">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w:t>
      </w:r>
      <w:r w:rsidRPr="00574463">
        <w:rPr>
          <w:rFonts w:ascii="Times New Roman" w:eastAsia="Times New Roman" w:hAnsi="Times New Roman" w:cs="Times New Roman"/>
          <w:sz w:val="20"/>
          <w:szCs w:val="20"/>
        </w:rPr>
        <w:lastRenderedPageBreak/>
        <w:t>sales growth across the business segments through a combination of enhanced sales force, new products, and customer service; and (f) pending litigation.</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We are an early stage biotechnology company engaged in the discovery, development and commercialization of new classes of broad spectrum antibiotics for gram-negative and gram-positive bacterial infections, including some of the most difficult-to-treat Multi Drug Resistant Bacteria, also called “Superbugs.” Our drug discovery platform currently provides a multi-pronged level understanding of interactions between drug candidates and their bacterial targets and enables us to engineer antibiotics with enhanced characteristics to attack a Drug Resistant Bacteria with a multi-targeted approach. The candidates have only been studied in cell-based assays (in-vitro), and have not been studied in small animals (in-vivo) or animals with drug resistant bacteria for efficacy, efficiency and toxicity. </w:t>
      </w:r>
      <w:r w:rsidRPr="00574463">
        <w:rPr>
          <w:rFonts w:ascii="Times New Roman" w:eastAsia="Times New Roman" w:hAnsi="Times New Roman" w:cs="Times New Roman"/>
          <w:color w:val="222222"/>
          <w:sz w:val="20"/>
          <w:szCs w:val="20"/>
          <w:shd w:val="clear" w:color="auto" w:fill="FFFFFF"/>
        </w:rPr>
        <w:t> </w:t>
      </w:r>
      <w:r w:rsidRPr="00574463">
        <w:rPr>
          <w:rFonts w:ascii="Times New Roman" w:eastAsia="Times New Roman" w:hAnsi="Times New Roman" w:cs="Times New Roman"/>
          <w:sz w:val="20"/>
          <w:szCs w:val="20"/>
        </w:rPr>
        <w:t>We need to license additional technology to complete our planned products. </w:t>
      </w:r>
      <w:r w:rsidRPr="00574463">
        <w:rPr>
          <w:rFonts w:ascii="Times New Roman" w:eastAsia="Times New Roman" w:hAnsi="Times New Roman" w:cs="Times New Roman"/>
          <w:color w:val="222222"/>
          <w:sz w:val="20"/>
          <w:szCs w:val="20"/>
          <w:shd w:val="clear" w:color="auto" w:fill="FFFFFF"/>
        </w:rPr>
        <w:t>Presently all our research and development has been put on hold and all our efforts are on discussing and negotiating licensing rights with universities and inventors. During the course of these discussions we often learn about other opportunities in medicine targeting other diseases. These too are evaluated and considered by management.</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We have incurred $104,444 of operating expenses for the six months ended December 31, 2015.  We are now engaged in organizational activities and sourcing compounds and materials. We anticipate incurring other costs associated with equipment purchases and general and administrative expenses, including employee salaries and benefits, legal expenses, and other costs associated with an early stage, publicly-traded company.</w:t>
      </w:r>
    </w:p>
    <w:p w:rsidR="00574463" w:rsidRPr="00574463" w:rsidRDefault="00574463" w:rsidP="00574463">
      <w:pPr>
        <w:ind w:firstLine="720"/>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at this time. We will have significant discretion in the use of any net proceeds. Investors will be relying on the judgment of our management regarding the application of the proceeds of any sale of our Common Stock.</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Requirement for Additional Capital</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Company has engaged in limited research and development activities. We currently do not have sufficient funds to meet our planned drug development for the next twelve (12) months and we may not be able to obtain the necessary financing on terms and conditions acceptable to the Company. Assuming that we are successful in raising additional financing, we plan to incur the following expenses over the next twelve (12) months: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74463" w:rsidRPr="00574463" w:rsidTr="00574463">
        <w:tc>
          <w:tcPr>
            <w:tcW w:w="100" w:type="pct"/>
            <w:hideMark/>
          </w:tcPr>
          <w:p w:rsidR="00574463" w:rsidRPr="00574463" w:rsidRDefault="00574463" w:rsidP="00574463">
            <w:pPr>
              <w:spacing w:line="276" w:lineRule="auto"/>
              <w:jc w:val="both"/>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4900" w:type="pct"/>
            <w:hideMark/>
          </w:tcPr>
          <w:p w:rsidR="00574463" w:rsidRPr="00574463" w:rsidRDefault="00574463" w:rsidP="00574463">
            <w:pPr>
              <w:spacing w:line="214" w:lineRule="atLeast"/>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Research and Development of $750,000, which includes planned costs for licensing rights and development of its</w:t>
            </w:r>
          </w:p>
          <w:p w:rsidR="00574463" w:rsidRPr="00574463" w:rsidRDefault="00574463" w:rsidP="00574463">
            <w:pPr>
              <w:spacing w:line="214" w:lineRule="atLeast"/>
              <w:jc w:val="both"/>
              <w:rPr>
                <w:rFonts w:ascii="Times New Roman" w:eastAsia="Times New Roman" w:hAnsi="Times New Roman" w:cs="Times New Roman"/>
                <w:sz w:val="20"/>
                <w:szCs w:val="20"/>
              </w:rPr>
            </w:pPr>
            <w:proofErr w:type="spellStart"/>
            <w:r w:rsidRPr="00574463">
              <w:rPr>
                <w:rFonts w:ascii="Times New Roman" w:eastAsia="Times New Roman" w:hAnsi="Times New Roman" w:cs="Times New Roman"/>
                <w:sz w:val="20"/>
                <w:szCs w:val="20"/>
              </w:rPr>
              <w:t>nano</w:t>
            </w:r>
            <w:proofErr w:type="spellEnd"/>
            <w:r w:rsidRPr="00574463">
              <w:rPr>
                <w:rFonts w:ascii="Times New Roman" w:eastAsia="Times New Roman" w:hAnsi="Times New Roman" w:cs="Times New Roman"/>
                <w:sz w:val="20"/>
                <w:szCs w:val="20"/>
              </w:rPr>
              <w:t xml:space="preserve"> efflux pump inhibitor;</w:t>
            </w:r>
          </w:p>
        </w:tc>
      </w:tr>
    </w:tbl>
    <w:p w:rsidR="00574463" w:rsidRPr="00574463" w:rsidRDefault="00574463" w:rsidP="00574463">
      <w:pPr>
        <w:ind w:firstLine="720"/>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74463" w:rsidRPr="00574463" w:rsidTr="00574463">
        <w:tc>
          <w:tcPr>
            <w:tcW w:w="100" w:type="pct"/>
            <w:hideMark/>
          </w:tcPr>
          <w:p w:rsidR="00574463" w:rsidRPr="00574463" w:rsidRDefault="00574463" w:rsidP="00574463">
            <w:pPr>
              <w:spacing w:line="276" w:lineRule="auto"/>
              <w:jc w:val="both"/>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4900" w:type="pct"/>
            <w:hideMark/>
          </w:tcPr>
          <w:p w:rsidR="00574463" w:rsidRPr="00574463" w:rsidRDefault="00574463" w:rsidP="00574463">
            <w:pPr>
              <w:spacing w:line="276" w:lineRule="auto"/>
              <w:jc w:val="both"/>
              <w:rPr>
                <w:rFonts w:ascii="Calibri" w:eastAsia="Times New Roman" w:hAnsi="Calibri" w:cs="Times New Roman"/>
                <w:sz w:val="20"/>
                <w:szCs w:val="20"/>
              </w:rPr>
            </w:pPr>
            <w:r w:rsidRPr="00574463">
              <w:rPr>
                <w:rFonts w:ascii="Times New Roman" w:eastAsia="Times New Roman" w:hAnsi="Times New Roman" w:cs="Times New Roman"/>
                <w:sz w:val="20"/>
                <w:szCs w:val="20"/>
              </w:rPr>
              <w:t>Corporate overhead of $50,000, which includes budgeted legal, accounting and other costs expected to be incurred;</w:t>
            </w:r>
          </w:p>
        </w:tc>
      </w:tr>
    </w:tbl>
    <w:p w:rsidR="00574463" w:rsidRPr="00574463" w:rsidRDefault="00574463" w:rsidP="00574463">
      <w:pPr>
        <w:ind w:firstLine="720"/>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74463" w:rsidRPr="00574463" w:rsidTr="00574463">
        <w:tc>
          <w:tcPr>
            <w:tcW w:w="100" w:type="pct"/>
            <w:hideMark/>
          </w:tcPr>
          <w:p w:rsidR="00574463" w:rsidRPr="00574463" w:rsidRDefault="00574463" w:rsidP="00574463">
            <w:pPr>
              <w:spacing w:line="276" w:lineRule="auto"/>
              <w:jc w:val="both"/>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4900" w:type="pct"/>
            <w:hideMark/>
          </w:tcPr>
          <w:p w:rsidR="00574463" w:rsidRPr="00574463" w:rsidRDefault="00574463" w:rsidP="00574463">
            <w:pPr>
              <w:spacing w:line="276" w:lineRule="auto"/>
              <w:jc w:val="both"/>
              <w:rPr>
                <w:rFonts w:ascii="Calibri" w:eastAsia="Times New Roman" w:hAnsi="Calibri" w:cs="Times New Roman"/>
                <w:sz w:val="20"/>
                <w:szCs w:val="20"/>
              </w:rPr>
            </w:pPr>
            <w:r w:rsidRPr="00574463">
              <w:rPr>
                <w:rFonts w:ascii="Times New Roman" w:eastAsia="Times New Roman" w:hAnsi="Times New Roman" w:cs="Times New Roman"/>
                <w:sz w:val="20"/>
                <w:szCs w:val="20"/>
              </w:rPr>
              <w:t>Capital costs of $50,000, which is the estimated cost for equipment to be deployed at vendor sites to be selected; and</w:t>
            </w:r>
          </w:p>
        </w:tc>
      </w:tr>
    </w:tbl>
    <w:p w:rsidR="00574463" w:rsidRPr="00574463" w:rsidRDefault="00574463" w:rsidP="00574463">
      <w:pPr>
        <w:ind w:firstLine="720"/>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74463" w:rsidRPr="00574463" w:rsidTr="00574463">
        <w:tc>
          <w:tcPr>
            <w:tcW w:w="100" w:type="pct"/>
            <w:hideMark/>
          </w:tcPr>
          <w:p w:rsidR="00574463" w:rsidRPr="00574463" w:rsidRDefault="00574463" w:rsidP="00574463">
            <w:pPr>
              <w:spacing w:line="276" w:lineRule="auto"/>
              <w:jc w:val="both"/>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4900" w:type="pct"/>
            <w:hideMark/>
          </w:tcPr>
          <w:p w:rsidR="00574463" w:rsidRPr="00574463" w:rsidRDefault="00574463" w:rsidP="00574463">
            <w:pPr>
              <w:spacing w:line="276" w:lineRule="auto"/>
              <w:jc w:val="both"/>
              <w:rPr>
                <w:rFonts w:ascii="Calibri" w:eastAsia="Times New Roman" w:hAnsi="Calibri" w:cs="Times New Roman"/>
                <w:sz w:val="20"/>
                <w:szCs w:val="20"/>
              </w:rPr>
            </w:pPr>
            <w:r w:rsidRPr="00574463">
              <w:rPr>
                <w:rFonts w:ascii="Times New Roman" w:eastAsia="Times New Roman" w:hAnsi="Times New Roman" w:cs="Times New Roman"/>
                <w:sz w:val="20"/>
                <w:szCs w:val="20"/>
              </w:rPr>
              <w:t>Staffing costs of $150,000.</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Company had approximately $249,600 of cash on hand at December 31, 2015 and will be unable to proceed with its planned drug development, meet its administrative expense requirements, capital costs, or staffing costs without obtaining additional net financing of approximately $1,000,000 to meet its budget.</w:t>
      </w:r>
    </w:p>
    <w:p w:rsidR="00574463" w:rsidRPr="00574463" w:rsidRDefault="00574463" w:rsidP="00574463">
      <w:pPr>
        <w:ind w:firstLine="720"/>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xml:space="preserve">The Company has limited experience with pharmaceutical drug development. As such these budget estimates may not be accurate. In addition, the actual work to be performed is not known at this time, other than a broad outline, as is normal with any scientific work. As further work is performed, additional work may become necessary or change in </w:t>
      </w:r>
      <w:r w:rsidRPr="00574463">
        <w:rPr>
          <w:rFonts w:ascii="Times New Roman" w:eastAsia="Times New Roman" w:hAnsi="Times New Roman" w:cs="Times New Roman"/>
          <w:sz w:val="20"/>
          <w:szCs w:val="20"/>
        </w:rPr>
        <w:lastRenderedPageBreak/>
        <w:t>plans or workload may occur. Such changes may have an adverse impact on our estimated budget. Such changes may also have an adverse impact on our projected timeline of drug development.</w:t>
      </w:r>
    </w:p>
    <w:p w:rsidR="00574463" w:rsidRPr="00574463" w:rsidRDefault="00574463" w:rsidP="00574463">
      <w:pPr>
        <w:ind w:firstLine="720"/>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Capital Resources and Liquidity</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As of December 31, 2015, we had approximately $249,600 of cash on hand in our corporate bank account. The Company is considered to be a development stage company and will continue in the development stage until generating revenues from the sales of its products or services. As a result, the report of the independent registered public accounting firm on our financial statements as of June 30, 2015, contains an explanatory paragraph regarding a substantial doubt about our ability to continue as a going concern.</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our planned antibiotics and implement our business plan. In that event, investors should anticipate that their entire investment may be lost and there may be no ability to profit from this investment.</w:t>
      </w:r>
    </w:p>
    <w:p w:rsidR="00574463" w:rsidRPr="00574463" w:rsidRDefault="00574463" w:rsidP="00574463">
      <w:pPr>
        <w:ind w:firstLine="720"/>
        <w:jc w:val="righ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We cannot assure you that our compounds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If we are unable to raise additional funds, we will need to do one or more of the following:</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74463" w:rsidRPr="00574463" w:rsidTr="00574463">
        <w:tc>
          <w:tcPr>
            <w:tcW w:w="100" w:type="pct"/>
            <w:hideMark/>
          </w:tcPr>
          <w:p w:rsidR="00574463" w:rsidRPr="00574463" w:rsidRDefault="00574463" w:rsidP="00574463">
            <w:pPr>
              <w:spacing w:line="276" w:lineRule="auto"/>
              <w:jc w:val="center"/>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4900" w:type="pct"/>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delay, scale-back or eliminate some or all of our research and product development programs;</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74463" w:rsidRPr="00574463" w:rsidTr="00574463">
        <w:tc>
          <w:tcPr>
            <w:tcW w:w="100" w:type="pct"/>
            <w:hideMark/>
          </w:tcPr>
          <w:p w:rsidR="00574463" w:rsidRPr="00574463" w:rsidRDefault="00574463" w:rsidP="00574463">
            <w:pPr>
              <w:spacing w:line="276" w:lineRule="auto"/>
              <w:jc w:val="center"/>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4900" w:type="pct"/>
            <w:hideMark/>
          </w:tcPr>
          <w:p w:rsidR="00574463" w:rsidRPr="00574463" w:rsidRDefault="00574463" w:rsidP="00574463">
            <w:pPr>
              <w:spacing w:line="214" w:lineRule="atLeas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provide licenses to third parties to develop and commercialize products or technologies that we would</w:t>
            </w:r>
          </w:p>
          <w:p w:rsidR="00574463" w:rsidRPr="00574463" w:rsidRDefault="00574463" w:rsidP="00574463">
            <w:pPr>
              <w:spacing w:line="214" w:lineRule="atLeast"/>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otherwise seek to develop and commercialize ourselves;</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74463" w:rsidRPr="00574463" w:rsidTr="00574463">
        <w:tc>
          <w:tcPr>
            <w:tcW w:w="100" w:type="pct"/>
            <w:hideMark/>
          </w:tcPr>
          <w:p w:rsidR="00574463" w:rsidRPr="00574463" w:rsidRDefault="00574463" w:rsidP="00574463">
            <w:pPr>
              <w:spacing w:line="276" w:lineRule="auto"/>
              <w:jc w:val="center"/>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4900" w:type="pct"/>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seek strategic alliances or business combinations;</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74463" w:rsidRPr="00574463" w:rsidTr="00574463">
        <w:tc>
          <w:tcPr>
            <w:tcW w:w="100" w:type="pct"/>
            <w:hideMark/>
          </w:tcPr>
          <w:p w:rsidR="00574463" w:rsidRPr="00574463" w:rsidRDefault="00574463" w:rsidP="00574463">
            <w:pPr>
              <w:spacing w:line="276" w:lineRule="auto"/>
              <w:jc w:val="center"/>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4900" w:type="pct"/>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attempt to sell our company;</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74463" w:rsidRPr="00574463" w:rsidTr="00574463">
        <w:tc>
          <w:tcPr>
            <w:tcW w:w="100" w:type="pct"/>
            <w:hideMark/>
          </w:tcPr>
          <w:p w:rsidR="00574463" w:rsidRPr="00574463" w:rsidRDefault="00574463" w:rsidP="00574463">
            <w:pPr>
              <w:spacing w:line="276" w:lineRule="auto"/>
              <w:jc w:val="center"/>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4900" w:type="pct"/>
            <w:hideMark/>
          </w:tcPr>
          <w:p w:rsidR="00574463" w:rsidRPr="00574463" w:rsidRDefault="00574463" w:rsidP="00574463">
            <w:pPr>
              <w:spacing w:line="27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cease operations; or</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574463" w:rsidRPr="00574463" w:rsidTr="00574463">
        <w:tc>
          <w:tcPr>
            <w:tcW w:w="100" w:type="pct"/>
            <w:hideMark/>
          </w:tcPr>
          <w:p w:rsidR="00574463" w:rsidRPr="00574463" w:rsidRDefault="00574463" w:rsidP="00574463">
            <w:pPr>
              <w:spacing w:line="276" w:lineRule="auto"/>
              <w:jc w:val="center"/>
              <w:rPr>
                <w:rFonts w:ascii="Calibri" w:eastAsia="Times New Roman" w:hAnsi="Calibri" w:cs="Times New Roman"/>
                <w:sz w:val="20"/>
                <w:szCs w:val="20"/>
              </w:rPr>
            </w:pPr>
            <w:r w:rsidRPr="00574463">
              <w:rPr>
                <w:rFonts w:ascii="Times New Roman" w:eastAsia="Times New Roman" w:hAnsi="Times New Roman" w:cs="Times New Roman"/>
                <w:sz w:val="20"/>
                <w:szCs w:val="20"/>
              </w:rPr>
              <w:t>●</w:t>
            </w:r>
          </w:p>
        </w:tc>
        <w:tc>
          <w:tcPr>
            <w:tcW w:w="4900" w:type="pct"/>
            <w:hideMark/>
          </w:tcPr>
          <w:p w:rsidR="00574463" w:rsidRPr="00574463" w:rsidRDefault="00574463" w:rsidP="00574463">
            <w:pPr>
              <w:spacing w:line="276" w:lineRule="auto"/>
              <w:rPr>
                <w:rFonts w:ascii="Calibri" w:eastAsia="Times New Roman" w:hAnsi="Calibri" w:cs="Times New Roman"/>
                <w:sz w:val="20"/>
                <w:szCs w:val="20"/>
              </w:rPr>
            </w:pPr>
            <w:proofErr w:type="gramStart"/>
            <w:r w:rsidRPr="00574463">
              <w:rPr>
                <w:rFonts w:ascii="Times New Roman" w:eastAsia="Times New Roman" w:hAnsi="Times New Roman" w:cs="Times New Roman"/>
                <w:sz w:val="20"/>
                <w:szCs w:val="20"/>
              </w:rPr>
              <w:t>declare</w:t>
            </w:r>
            <w:proofErr w:type="gramEnd"/>
            <w:r w:rsidRPr="00574463">
              <w:rPr>
                <w:rFonts w:ascii="Times New Roman" w:eastAsia="Times New Roman" w:hAnsi="Times New Roman" w:cs="Times New Roman"/>
                <w:sz w:val="20"/>
                <w:szCs w:val="20"/>
              </w:rPr>
              <w:t xml:space="preserve"> bankruptcy.</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We believe that our existing cash, cash equivalents will not be sufficient to meet our operating and capital requirements until June 30, 2016.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may not be able to secure additional debt or equity financing in a timely manner, or at all, which could require us to scale back our business plan and operations.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xml:space="preserve">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w:t>
      </w:r>
      <w:r w:rsidRPr="00574463">
        <w:rPr>
          <w:rFonts w:ascii="Times New Roman" w:eastAsia="Times New Roman" w:hAnsi="Times New Roman" w:cs="Times New Roman"/>
          <w:sz w:val="20"/>
          <w:szCs w:val="20"/>
        </w:rPr>
        <w:lastRenderedPageBreak/>
        <w:t>continue operations.  If we cannot continue as a viable entity, our stockholders may lose some or all of their investment in us.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Emerging Growth Company</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Off-Balance Sheet Arrangements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bookmarkStart w:id="8" w:name="a_004"/>
      <w:bookmarkEnd w:id="8"/>
      <w:r w:rsidRPr="00574463">
        <w:rPr>
          <w:rFonts w:ascii="Times New Roman" w:eastAsia="Times New Roman" w:hAnsi="Times New Roman" w:cs="Times New Roman"/>
          <w:b/>
          <w:bCs/>
          <w:sz w:val="20"/>
          <w:szCs w:val="20"/>
        </w:rPr>
        <w:t xml:space="preserve">Item 3.  Quantitative and Qualitative Disclosures </w:t>
      </w:r>
      <w:proofErr w:type="gramStart"/>
      <w:r w:rsidRPr="00574463">
        <w:rPr>
          <w:rFonts w:ascii="Times New Roman" w:eastAsia="Times New Roman" w:hAnsi="Times New Roman" w:cs="Times New Roman"/>
          <w:b/>
          <w:bCs/>
          <w:sz w:val="20"/>
          <w:szCs w:val="20"/>
        </w:rPr>
        <w:t>About</w:t>
      </w:r>
      <w:proofErr w:type="gramEnd"/>
      <w:r w:rsidRPr="00574463">
        <w:rPr>
          <w:rFonts w:ascii="Times New Roman" w:eastAsia="Times New Roman" w:hAnsi="Times New Roman" w:cs="Times New Roman"/>
          <w:b/>
          <w:bCs/>
          <w:sz w:val="20"/>
          <w:szCs w:val="20"/>
        </w:rPr>
        <w:t xml:space="preserve"> Market Risk</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Not applicable</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 </w:t>
      </w:r>
    </w:p>
    <w:p w:rsidR="00574463" w:rsidRPr="00574463" w:rsidRDefault="00574463" w:rsidP="00574463">
      <w:pPr>
        <w:rPr>
          <w:rFonts w:ascii="Times New Roman" w:eastAsia="Times New Roman" w:hAnsi="Times New Roman" w:cs="Times New Roman"/>
          <w:sz w:val="20"/>
          <w:szCs w:val="20"/>
        </w:rPr>
      </w:pPr>
      <w:bookmarkStart w:id="9" w:name="a_005"/>
      <w:bookmarkEnd w:id="9"/>
      <w:r w:rsidRPr="00574463">
        <w:rPr>
          <w:rFonts w:ascii="Times New Roman" w:eastAsia="Times New Roman" w:hAnsi="Times New Roman" w:cs="Times New Roman"/>
          <w:b/>
          <w:bCs/>
          <w:sz w:val="20"/>
          <w:szCs w:val="20"/>
        </w:rPr>
        <w:t>Item 4.  Controls and Procedures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The Company’s Chief Executive Officer and Chief Financial Officer have evaluated the effectiveness of the Company’s disclosure controls and procedures (as defined in Rules 13a-15(e) and 15d-15(e) under the Exchange Act) as of December 31, 2015 covered by this Quarterly Report on Form 10-Q.  Based upon such evaluation, the Chief Executive Officer and Chief Financial Officer have concluded that, as of the end of such period, the Company’s disclosure controls and procedures were not effective as required under Rules 13a-15(e) and 15d-15(e) under the Exchange Act. This conclusion by the Company’s Chief Executive Officer and Chief Financial Officer does not relate to reporting periods after December 31, 2015.</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Changes in Internal Control over Financial Reporting</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No change in the Company’s internal control over financial reporting occurred during the quarter ended December 31, 2015, that materially affected, or is reasonably likely to materially affect, the Company’s internal control over financial reporting.</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PART II. OTHER INFORMATION</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bookmarkStart w:id="10" w:name="a_006"/>
      <w:bookmarkEnd w:id="10"/>
      <w:r w:rsidRPr="00574463">
        <w:rPr>
          <w:rFonts w:ascii="Times New Roman" w:eastAsia="Times New Roman" w:hAnsi="Times New Roman" w:cs="Times New Roman"/>
          <w:b/>
          <w:bCs/>
          <w:sz w:val="20"/>
          <w:szCs w:val="20"/>
        </w:rPr>
        <w:t>Item 1. Legal Proceedings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jc w:val="both"/>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lastRenderedPageBreak/>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bookmarkStart w:id="11" w:name="a_007"/>
      <w:bookmarkEnd w:id="11"/>
      <w:r w:rsidRPr="00574463">
        <w:rPr>
          <w:rFonts w:ascii="Times New Roman" w:eastAsia="Times New Roman" w:hAnsi="Times New Roman" w:cs="Times New Roman"/>
          <w:b/>
          <w:bCs/>
          <w:sz w:val="20"/>
          <w:szCs w:val="20"/>
        </w:rPr>
        <w:t>Item 2. Unregistered sales of equity securities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None</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bookmarkStart w:id="12" w:name="a_008"/>
      <w:bookmarkEnd w:id="12"/>
      <w:r w:rsidRPr="00574463">
        <w:rPr>
          <w:rFonts w:ascii="Times New Roman" w:eastAsia="Times New Roman" w:hAnsi="Times New Roman" w:cs="Times New Roman"/>
          <w:b/>
          <w:bCs/>
          <w:sz w:val="20"/>
          <w:szCs w:val="20"/>
        </w:rPr>
        <w:t xml:space="preserve">Item 3. Defaults </w:t>
      </w:r>
      <w:proofErr w:type="gramStart"/>
      <w:r w:rsidRPr="00574463">
        <w:rPr>
          <w:rFonts w:ascii="Times New Roman" w:eastAsia="Times New Roman" w:hAnsi="Times New Roman" w:cs="Times New Roman"/>
          <w:b/>
          <w:bCs/>
          <w:sz w:val="20"/>
          <w:szCs w:val="20"/>
        </w:rPr>
        <w:t>Upon</w:t>
      </w:r>
      <w:proofErr w:type="gramEnd"/>
      <w:r w:rsidRPr="00574463">
        <w:rPr>
          <w:rFonts w:ascii="Times New Roman" w:eastAsia="Times New Roman" w:hAnsi="Times New Roman" w:cs="Times New Roman"/>
          <w:b/>
          <w:bCs/>
          <w:sz w:val="20"/>
          <w:szCs w:val="20"/>
        </w:rPr>
        <w:t xml:space="preserve"> Senior Securities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None</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 </w:t>
      </w:r>
    </w:p>
    <w:p w:rsidR="00574463" w:rsidRPr="00574463" w:rsidRDefault="00574463" w:rsidP="00574463">
      <w:pPr>
        <w:rPr>
          <w:rFonts w:ascii="Times New Roman" w:eastAsia="Times New Roman" w:hAnsi="Times New Roman" w:cs="Times New Roman"/>
          <w:sz w:val="20"/>
          <w:szCs w:val="20"/>
        </w:rPr>
      </w:pPr>
      <w:bookmarkStart w:id="13" w:name="a_009"/>
      <w:bookmarkEnd w:id="13"/>
      <w:r w:rsidRPr="00574463">
        <w:rPr>
          <w:rFonts w:ascii="Times New Roman" w:eastAsia="Times New Roman" w:hAnsi="Times New Roman" w:cs="Times New Roman"/>
          <w:b/>
          <w:bCs/>
          <w:sz w:val="20"/>
          <w:szCs w:val="20"/>
        </w:rPr>
        <w:t>Item 4.  Mine Safety Disclosures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None</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bookmarkStart w:id="14" w:name="a_010"/>
      <w:bookmarkEnd w:id="14"/>
      <w:r w:rsidRPr="00574463">
        <w:rPr>
          <w:rFonts w:ascii="Times New Roman" w:eastAsia="Times New Roman" w:hAnsi="Times New Roman" w:cs="Times New Roman"/>
          <w:b/>
          <w:bCs/>
          <w:sz w:val="20"/>
          <w:szCs w:val="20"/>
        </w:rPr>
        <w:t>Item 5.  Other Information</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None</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 </w:t>
      </w:r>
    </w:p>
    <w:p w:rsidR="00574463" w:rsidRPr="00574463" w:rsidRDefault="00574463" w:rsidP="00574463">
      <w:pPr>
        <w:rPr>
          <w:rFonts w:ascii="Times New Roman" w:eastAsia="Times New Roman" w:hAnsi="Times New Roman" w:cs="Times New Roman"/>
          <w:sz w:val="20"/>
          <w:szCs w:val="20"/>
        </w:rPr>
      </w:pPr>
      <w:bookmarkStart w:id="15" w:name="a_011"/>
      <w:bookmarkEnd w:id="15"/>
      <w:r w:rsidRPr="00574463">
        <w:rPr>
          <w:rFonts w:ascii="Times New Roman" w:eastAsia="Times New Roman" w:hAnsi="Times New Roman" w:cs="Times New Roman"/>
          <w:b/>
          <w:bCs/>
          <w:sz w:val="20"/>
          <w:szCs w:val="20"/>
        </w:rPr>
        <w:t>Item 6. Exhibits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(a)</w:t>
      </w:r>
      <w:r w:rsidRPr="00574463">
        <w:rPr>
          <w:rFonts w:ascii="Times New Roman" w:eastAsia="Times New Roman" w:hAnsi="Times New Roman" w:cs="Times New Roman"/>
          <w:b/>
          <w:bCs/>
          <w:sz w:val="20"/>
          <w:szCs w:val="20"/>
        </w:rPr>
        <w:t> </w:t>
      </w:r>
      <w:r w:rsidRPr="00574463">
        <w:rPr>
          <w:rFonts w:ascii="Times New Roman" w:eastAsia="Times New Roman" w:hAnsi="Times New Roman" w:cs="Times New Roman"/>
          <w:sz w:val="20"/>
          <w:szCs w:val="20"/>
        </w:rPr>
        <w:t>Exhibit index</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40"/>
        <w:gridCol w:w="50"/>
        <w:gridCol w:w="8370"/>
      </w:tblGrid>
      <w:tr w:rsidR="00574463" w:rsidRPr="00574463" w:rsidTr="00574463">
        <w:tc>
          <w:tcPr>
            <w:tcW w:w="0" w:type="auto"/>
            <w:gridSpan w:val="3"/>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b/>
                <w:bCs/>
                <w:sz w:val="20"/>
                <w:szCs w:val="20"/>
              </w:rPr>
              <w:t>Exhibit </w:t>
            </w:r>
          </w:p>
        </w:tc>
      </w:tr>
      <w:tr w:rsidR="00574463" w:rsidRPr="00574463" w:rsidTr="00574463">
        <w:tc>
          <w:tcPr>
            <w:tcW w:w="0" w:type="auto"/>
            <w:gridSpan w:val="3"/>
            <w:vAlign w:val="center"/>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color w:val="000000"/>
                <w:sz w:val="20"/>
                <w:szCs w:val="20"/>
              </w:rPr>
              <w:t>31.1</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color w:val="000000"/>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color w:val="000000"/>
                <w:sz w:val="20"/>
                <w:szCs w:val="20"/>
              </w:rPr>
              <w:t xml:space="preserve">Certification of Chief Executive Officer, Chief Financial Officer, </w:t>
            </w:r>
            <w:proofErr w:type="gramStart"/>
            <w:r w:rsidRPr="00574463">
              <w:rPr>
                <w:rFonts w:ascii="Times New Roman" w:eastAsia="Times New Roman" w:hAnsi="Times New Roman" w:cs="Times New Roman"/>
                <w:color w:val="000000"/>
                <w:sz w:val="20"/>
                <w:szCs w:val="20"/>
              </w:rPr>
              <w:t>Chief</w:t>
            </w:r>
            <w:proofErr w:type="gramEnd"/>
            <w:r w:rsidRPr="00574463">
              <w:rPr>
                <w:rFonts w:ascii="Times New Roman" w:eastAsia="Times New Roman" w:hAnsi="Times New Roman" w:cs="Times New Roman"/>
                <w:color w:val="000000"/>
                <w:sz w:val="20"/>
                <w:szCs w:val="20"/>
              </w:rPr>
              <w:t xml:space="preserve"> Accounting Officer required by Rule 13a-14(a) or Rule 15d-14(a) under the Securities Exchange Act of 1934, as amended.</w:t>
            </w:r>
          </w:p>
        </w:tc>
      </w:tr>
      <w:tr w:rsidR="00574463" w:rsidRPr="00574463" w:rsidTr="00574463">
        <w:tc>
          <w:tcPr>
            <w:tcW w:w="0" w:type="auto"/>
            <w:vAlign w:val="center"/>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color w:val="000000"/>
                <w:sz w:val="20"/>
                <w:szCs w:val="20"/>
              </w:rPr>
              <w:t> </w:t>
            </w:r>
          </w:p>
        </w:tc>
        <w:tc>
          <w:tcPr>
            <w:tcW w:w="0" w:type="auto"/>
            <w:gridSpan w:val="2"/>
            <w:vAlign w:val="center"/>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color w:val="000000"/>
                <w:sz w:val="20"/>
                <w:szCs w:val="20"/>
              </w:rPr>
              <w:t> </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color w:val="000000"/>
                <w:sz w:val="20"/>
                <w:szCs w:val="20"/>
              </w:rPr>
              <w:t>32.1</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color w:val="000000"/>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color w:val="000000"/>
                <w:sz w:val="20"/>
                <w:szCs w:val="20"/>
              </w:rPr>
              <w:t xml:space="preserve">Certification of Chief Executive Officer, Chief Financial Officer, </w:t>
            </w:r>
            <w:proofErr w:type="gramStart"/>
            <w:r w:rsidRPr="00574463">
              <w:rPr>
                <w:rFonts w:ascii="Times New Roman" w:eastAsia="Times New Roman" w:hAnsi="Times New Roman" w:cs="Times New Roman"/>
                <w:color w:val="000000"/>
                <w:sz w:val="20"/>
                <w:szCs w:val="20"/>
              </w:rPr>
              <w:t>Chief</w:t>
            </w:r>
            <w:proofErr w:type="gramEnd"/>
            <w:r w:rsidRPr="00574463">
              <w:rPr>
                <w:rFonts w:ascii="Times New Roman" w:eastAsia="Times New Roman" w:hAnsi="Times New Roman" w:cs="Times New Roman"/>
                <w:color w:val="000000"/>
                <w:sz w:val="20"/>
                <w:szCs w:val="20"/>
              </w:rPr>
              <w:t xml:space="preserve"> Accounting Officer required by Rule 13a-14(a) or Rule 15d-14(a) under the Securities Exchange Act of 1934, as amended.</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rPr>
            </w:pPr>
            <w:r w:rsidRPr="00574463">
              <w:rPr>
                <w:rFonts w:ascii="Calibri" w:eastAsia="Times New Roman" w:hAnsi="Calibri" w:cs="Times New Roman"/>
              </w:rPr>
              <w:t> </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101.SCH**</w:t>
            </w:r>
          </w:p>
        </w:tc>
        <w:tc>
          <w:tcPr>
            <w:tcW w:w="0" w:type="auto"/>
            <w:vAlign w:val="bottom"/>
            <w:hideMark/>
          </w:tcPr>
          <w:p w:rsidR="00574463" w:rsidRPr="00574463" w:rsidRDefault="00574463" w:rsidP="00574463">
            <w:pPr>
              <w:spacing w:line="256" w:lineRule="auto"/>
              <w:rPr>
                <w:rFonts w:ascii="Calibri" w:eastAsia="Times New Roman" w:hAnsi="Calibri" w:cs="Times New Roman"/>
              </w:rPr>
            </w:pPr>
            <w:r w:rsidRPr="00574463">
              <w:rPr>
                <w:rFonts w:ascii="Calibri" w:eastAsia="Times New Roman" w:hAnsi="Calibri" w:cs="Times New Roman"/>
              </w:rPr>
              <w:t> </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XBRL Taxonomy Extension Schema Document</w:t>
            </w:r>
          </w:p>
        </w:tc>
      </w:tr>
      <w:tr w:rsidR="00574463" w:rsidRPr="00574463" w:rsidTr="00574463">
        <w:tc>
          <w:tcPr>
            <w:tcW w:w="0" w:type="auto"/>
            <w:vAlign w:val="center"/>
            <w:hideMark/>
          </w:tcPr>
          <w:p w:rsidR="00574463" w:rsidRPr="00574463" w:rsidRDefault="00574463" w:rsidP="00574463">
            <w:pPr>
              <w:spacing w:line="256" w:lineRule="auto"/>
              <w:rPr>
                <w:rFonts w:ascii="Calibri" w:eastAsia="Times New Roman" w:hAnsi="Calibri" w:cs="Times New Roman"/>
              </w:rPr>
            </w:pPr>
            <w:r w:rsidRPr="00574463">
              <w:rPr>
                <w:rFonts w:ascii="Calibri" w:eastAsia="Times New Roman" w:hAnsi="Calibri" w:cs="Times New Roman"/>
              </w:rPr>
              <w:t> </w:t>
            </w:r>
          </w:p>
        </w:tc>
        <w:tc>
          <w:tcPr>
            <w:tcW w:w="0" w:type="auto"/>
            <w:gridSpan w:val="2"/>
            <w:vAlign w:val="center"/>
            <w:hideMark/>
          </w:tcPr>
          <w:p w:rsidR="00574463" w:rsidRPr="00574463" w:rsidRDefault="00574463" w:rsidP="00574463">
            <w:pPr>
              <w:spacing w:line="256" w:lineRule="auto"/>
              <w:rPr>
                <w:rFonts w:ascii="Calibri" w:eastAsia="Times New Roman" w:hAnsi="Calibri" w:cs="Times New Roman"/>
              </w:rPr>
            </w:pPr>
            <w:r w:rsidRPr="00574463">
              <w:rPr>
                <w:rFonts w:ascii="Calibri" w:eastAsia="Times New Roman" w:hAnsi="Calibri" w:cs="Times New Roman"/>
              </w:rPr>
              <w:t> </w:t>
            </w:r>
          </w:p>
        </w:tc>
      </w:tr>
      <w:tr w:rsidR="00574463" w:rsidRPr="00574463" w:rsidTr="00574463">
        <w:tc>
          <w:tcPr>
            <w:tcW w:w="0" w:type="auto"/>
            <w:gridSpan w:val="2"/>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101.CAL**</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 xml:space="preserve">XBRL Taxonomy Extension Calculation </w:t>
            </w:r>
            <w:proofErr w:type="spellStart"/>
            <w:r w:rsidRPr="00574463">
              <w:rPr>
                <w:rFonts w:ascii="Times New Roman" w:eastAsia="Times New Roman" w:hAnsi="Times New Roman" w:cs="Times New Roman"/>
                <w:sz w:val="20"/>
                <w:szCs w:val="20"/>
              </w:rPr>
              <w:t>Linkbase</w:t>
            </w:r>
            <w:proofErr w:type="spellEnd"/>
            <w:r w:rsidRPr="00574463">
              <w:rPr>
                <w:rFonts w:ascii="Times New Roman" w:eastAsia="Times New Roman" w:hAnsi="Times New Roman" w:cs="Times New Roman"/>
                <w:sz w:val="20"/>
                <w:szCs w:val="20"/>
              </w:rPr>
              <w:t xml:space="preserve"> Document</w:t>
            </w:r>
          </w:p>
        </w:tc>
      </w:tr>
      <w:tr w:rsidR="00574463" w:rsidRPr="00574463" w:rsidTr="00574463">
        <w:tc>
          <w:tcPr>
            <w:tcW w:w="0" w:type="auto"/>
            <w:vAlign w:val="center"/>
            <w:hideMark/>
          </w:tcPr>
          <w:p w:rsidR="00574463" w:rsidRPr="00574463" w:rsidRDefault="00574463" w:rsidP="00574463">
            <w:pPr>
              <w:spacing w:line="256" w:lineRule="auto"/>
              <w:rPr>
                <w:rFonts w:ascii="Calibri" w:eastAsia="Times New Roman" w:hAnsi="Calibri" w:cs="Times New Roman"/>
              </w:rPr>
            </w:pPr>
            <w:r w:rsidRPr="00574463">
              <w:rPr>
                <w:rFonts w:ascii="Calibri" w:eastAsia="Times New Roman" w:hAnsi="Calibri" w:cs="Times New Roman"/>
              </w:rPr>
              <w:t> </w:t>
            </w:r>
          </w:p>
        </w:tc>
        <w:tc>
          <w:tcPr>
            <w:tcW w:w="0" w:type="auto"/>
            <w:gridSpan w:val="2"/>
            <w:vAlign w:val="center"/>
            <w:hideMark/>
          </w:tcPr>
          <w:p w:rsidR="00574463" w:rsidRPr="00574463" w:rsidRDefault="00574463" w:rsidP="00574463">
            <w:pPr>
              <w:spacing w:line="256" w:lineRule="auto"/>
              <w:rPr>
                <w:rFonts w:ascii="Calibri" w:eastAsia="Times New Roman" w:hAnsi="Calibri" w:cs="Times New Roman"/>
              </w:rPr>
            </w:pPr>
            <w:r w:rsidRPr="00574463">
              <w:rPr>
                <w:rFonts w:ascii="Calibri" w:eastAsia="Times New Roman" w:hAnsi="Calibri" w:cs="Times New Roman"/>
              </w:rPr>
              <w:t> </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101.DEF**</w:t>
            </w:r>
          </w:p>
        </w:tc>
        <w:tc>
          <w:tcPr>
            <w:tcW w:w="0" w:type="auto"/>
            <w:vAlign w:val="bottom"/>
            <w:hideMark/>
          </w:tcPr>
          <w:p w:rsidR="00574463" w:rsidRPr="00574463" w:rsidRDefault="00574463" w:rsidP="00574463">
            <w:pPr>
              <w:spacing w:line="256" w:lineRule="auto"/>
              <w:rPr>
                <w:rFonts w:ascii="Calibri" w:eastAsia="Times New Roman" w:hAnsi="Calibri" w:cs="Times New Roman"/>
              </w:rPr>
            </w:pPr>
            <w:r w:rsidRPr="00574463">
              <w:rPr>
                <w:rFonts w:ascii="Calibri" w:eastAsia="Times New Roman" w:hAnsi="Calibri" w:cs="Times New Roman"/>
              </w:rPr>
              <w:t> </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 xml:space="preserve">XBRL Taxonomy Extension Definition </w:t>
            </w:r>
            <w:proofErr w:type="spellStart"/>
            <w:r w:rsidRPr="00574463">
              <w:rPr>
                <w:rFonts w:ascii="Times New Roman" w:eastAsia="Times New Roman" w:hAnsi="Times New Roman" w:cs="Times New Roman"/>
                <w:sz w:val="20"/>
                <w:szCs w:val="20"/>
              </w:rPr>
              <w:t>Linkbase</w:t>
            </w:r>
            <w:proofErr w:type="spellEnd"/>
            <w:r w:rsidRPr="00574463">
              <w:rPr>
                <w:rFonts w:ascii="Times New Roman" w:eastAsia="Times New Roman" w:hAnsi="Times New Roman" w:cs="Times New Roman"/>
                <w:sz w:val="20"/>
                <w:szCs w:val="20"/>
              </w:rPr>
              <w:t xml:space="preserve"> Document</w:t>
            </w:r>
          </w:p>
        </w:tc>
      </w:tr>
      <w:tr w:rsidR="00574463" w:rsidRPr="00574463" w:rsidTr="00574463">
        <w:tc>
          <w:tcPr>
            <w:tcW w:w="0" w:type="auto"/>
            <w:vAlign w:val="center"/>
            <w:hideMark/>
          </w:tcPr>
          <w:p w:rsidR="00574463" w:rsidRPr="00574463" w:rsidRDefault="00574463" w:rsidP="00574463">
            <w:pPr>
              <w:spacing w:line="256" w:lineRule="auto"/>
              <w:rPr>
                <w:rFonts w:ascii="Calibri" w:eastAsia="Times New Roman" w:hAnsi="Calibri" w:cs="Times New Roman"/>
              </w:rPr>
            </w:pPr>
            <w:r w:rsidRPr="00574463">
              <w:rPr>
                <w:rFonts w:ascii="Calibri" w:eastAsia="Times New Roman" w:hAnsi="Calibri" w:cs="Times New Roman"/>
              </w:rPr>
              <w:t> </w:t>
            </w:r>
          </w:p>
        </w:tc>
        <w:tc>
          <w:tcPr>
            <w:tcW w:w="0" w:type="auto"/>
            <w:gridSpan w:val="2"/>
            <w:vAlign w:val="center"/>
            <w:hideMark/>
          </w:tcPr>
          <w:p w:rsidR="00574463" w:rsidRPr="00574463" w:rsidRDefault="00574463" w:rsidP="00574463">
            <w:pPr>
              <w:spacing w:line="256" w:lineRule="auto"/>
              <w:rPr>
                <w:rFonts w:ascii="Calibri" w:eastAsia="Times New Roman" w:hAnsi="Calibri" w:cs="Times New Roman"/>
              </w:rPr>
            </w:pPr>
            <w:r w:rsidRPr="00574463">
              <w:rPr>
                <w:rFonts w:ascii="Calibri" w:eastAsia="Times New Roman" w:hAnsi="Calibri" w:cs="Times New Roman"/>
              </w:rPr>
              <w:t> </w:t>
            </w:r>
          </w:p>
        </w:tc>
      </w:tr>
      <w:tr w:rsidR="00574463" w:rsidRPr="00574463" w:rsidTr="00574463">
        <w:tc>
          <w:tcPr>
            <w:tcW w:w="0" w:type="auto"/>
            <w:gridSpan w:val="2"/>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101.LAB**</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 xml:space="preserve">XBRL Taxonomy Extension Label </w:t>
            </w:r>
            <w:proofErr w:type="spellStart"/>
            <w:r w:rsidRPr="00574463">
              <w:rPr>
                <w:rFonts w:ascii="Times New Roman" w:eastAsia="Times New Roman" w:hAnsi="Times New Roman" w:cs="Times New Roman"/>
                <w:sz w:val="20"/>
                <w:szCs w:val="20"/>
              </w:rPr>
              <w:t>Linkbase</w:t>
            </w:r>
            <w:proofErr w:type="spellEnd"/>
            <w:r w:rsidRPr="00574463">
              <w:rPr>
                <w:rFonts w:ascii="Times New Roman" w:eastAsia="Times New Roman" w:hAnsi="Times New Roman" w:cs="Times New Roman"/>
                <w:sz w:val="20"/>
                <w:szCs w:val="20"/>
              </w:rPr>
              <w:t xml:space="preserve"> Document</w:t>
            </w:r>
          </w:p>
        </w:tc>
      </w:tr>
      <w:tr w:rsidR="00574463" w:rsidRPr="00574463" w:rsidTr="00574463">
        <w:tc>
          <w:tcPr>
            <w:tcW w:w="0" w:type="auto"/>
            <w:vAlign w:val="center"/>
            <w:hideMark/>
          </w:tcPr>
          <w:p w:rsidR="00574463" w:rsidRPr="00574463" w:rsidRDefault="00574463" w:rsidP="00574463">
            <w:pPr>
              <w:spacing w:line="256" w:lineRule="auto"/>
              <w:rPr>
                <w:rFonts w:ascii="Calibri" w:eastAsia="Times New Roman" w:hAnsi="Calibri" w:cs="Times New Roman"/>
              </w:rPr>
            </w:pPr>
            <w:r w:rsidRPr="00574463">
              <w:rPr>
                <w:rFonts w:ascii="Calibri" w:eastAsia="Times New Roman" w:hAnsi="Calibri" w:cs="Times New Roman"/>
              </w:rPr>
              <w:t> </w:t>
            </w:r>
          </w:p>
        </w:tc>
        <w:tc>
          <w:tcPr>
            <w:tcW w:w="0" w:type="auto"/>
            <w:gridSpan w:val="2"/>
            <w:vAlign w:val="center"/>
            <w:hideMark/>
          </w:tcPr>
          <w:p w:rsidR="00574463" w:rsidRPr="00574463" w:rsidRDefault="00574463" w:rsidP="00574463">
            <w:pPr>
              <w:spacing w:line="256" w:lineRule="auto"/>
              <w:rPr>
                <w:rFonts w:ascii="Calibri" w:eastAsia="Times New Roman" w:hAnsi="Calibri" w:cs="Times New Roman"/>
              </w:rPr>
            </w:pPr>
            <w:r w:rsidRPr="00574463">
              <w:rPr>
                <w:rFonts w:ascii="Calibri" w:eastAsia="Times New Roman" w:hAnsi="Calibri" w:cs="Times New Roman"/>
              </w:rPr>
              <w:t> </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101.PRE**</w:t>
            </w:r>
          </w:p>
        </w:tc>
        <w:tc>
          <w:tcPr>
            <w:tcW w:w="0" w:type="auto"/>
            <w:vAlign w:val="bottom"/>
            <w:hideMark/>
          </w:tcPr>
          <w:p w:rsidR="00574463" w:rsidRPr="00574463" w:rsidRDefault="00574463" w:rsidP="00574463">
            <w:pPr>
              <w:spacing w:line="256" w:lineRule="auto"/>
              <w:rPr>
                <w:rFonts w:ascii="Calibri" w:eastAsia="Times New Roman" w:hAnsi="Calibri" w:cs="Times New Roman"/>
              </w:rPr>
            </w:pPr>
            <w:r w:rsidRPr="00574463">
              <w:rPr>
                <w:rFonts w:ascii="Calibri" w:eastAsia="Times New Roman" w:hAnsi="Calibri" w:cs="Times New Roman"/>
              </w:rPr>
              <w:t> </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 xml:space="preserve">XBRL Taxonomy Extension Presentation </w:t>
            </w:r>
            <w:proofErr w:type="spellStart"/>
            <w:r w:rsidRPr="00574463">
              <w:rPr>
                <w:rFonts w:ascii="Times New Roman" w:eastAsia="Times New Roman" w:hAnsi="Times New Roman" w:cs="Times New Roman"/>
                <w:sz w:val="20"/>
                <w:szCs w:val="20"/>
              </w:rPr>
              <w:t>Linkbase</w:t>
            </w:r>
            <w:proofErr w:type="spellEnd"/>
            <w:r w:rsidRPr="00574463">
              <w:rPr>
                <w:rFonts w:ascii="Times New Roman" w:eastAsia="Times New Roman" w:hAnsi="Times New Roman" w:cs="Times New Roman"/>
                <w:sz w:val="20"/>
                <w:szCs w:val="20"/>
              </w:rPr>
              <w:t xml:space="preserve"> Document</w:t>
            </w:r>
          </w:p>
        </w:tc>
      </w:tr>
    </w:tbl>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(b)  Reports on Form 8-K</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None. </w:t>
      </w:r>
    </w:p>
    <w:p w:rsidR="00574463" w:rsidRPr="00574463" w:rsidRDefault="00574463" w:rsidP="00574463">
      <w:pPr>
        <w:jc w:val="cente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 </w:t>
      </w:r>
    </w:p>
    <w:p w:rsidR="00574463" w:rsidRPr="00574463" w:rsidRDefault="00574463" w:rsidP="00574463">
      <w:pPr>
        <w:jc w:val="cente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SIGNATURES</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rsidR="00574463" w:rsidRPr="00574463" w:rsidRDefault="00574463" w:rsidP="00574463">
      <w:pPr>
        <w:ind w:firstLine="720"/>
        <w:rPr>
          <w:rFonts w:ascii="Times New Roman" w:eastAsia="Times New Roman" w:hAnsi="Times New Roman" w:cs="Times New Roman"/>
          <w:sz w:val="20"/>
          <w:szCs w:val="20"/>
        </w:rPr>
      </w:pPr>
      <w:r w:rsidRPr="00574463">
        <w:rPr>
          <w:rFonts w:ascii="Times New Roman" w:eastAsia="Times New Roman" w:hAnsi="Times New Roman" w:cs="Times New Roman"/>
          <w:sz w:val="20"/>
          <w:szCs w:val="20"/>
        </w:rPr>
        <w:t> </w:t>
      </w:r>
    </w:p>
    <w:p w:rsidR="00574463" w:rsidRPr="00574463" w:rsidRDefault="00574463" w:rsidP="00574463">
      <w:pPr>
        <w:rPr>
          <w:rFonts w:ascii="Times New Roman" w:eastAsia="Times New Roman" w:hAnsi="Times New Roman" w:cs="Times New Roman"/>
          <w:sz w:val="20"/>
          <w:szCs w:val="20"/>
        </w:rPr>
      </w:pPr>
      <w:r w:rsidRPr="00574463">
        <w:rPr>
          <w:rFonts w:ascii="Times New Roman" w:eastAsia="Times New Roman" w:hAnsi="Times New Roman" w:cs="Times New Roman"/>
          <w:b/>
          <w:bCs/>
          <w:sz w:val="20"/>
          <w:szCs w:val="20"/>
        </w:rPr>
        <w:t>NANOANTIBIOTICS, INC.</w:t>
      </w:r>
    </w:p>
    <w:tbl>
      <w:tblPr>
        <w:tblW w:w="5000" w:type="pct"/>
        <w:tblCellMar>
          <w:left w:w="0" w:type="dxa"/>
          <w:right w:w="0" w:type="dxa"/>
        </w:tblCellMar>
        <w:tblLook w:val="04A0" w:firstRow="1" w:lastRow="0" w:firstColumn="1" w:lastColumn="0" w:noHBand="0" w:noVBand="1"/>
      </w:tblPr>
      <w:tblGrid>
        <w:gridCol w:w="1684"/>
        <w:gridCol w:w="94"/>
        <w:gridCol w:w="5522"/>
        <w:gridCol w:w="94"/>
        <w:gridCol w:w="1966"/>
      </w:tblGrid>
      <w:tr w:rsidR="00574463" w:rsidRPr="00574463" w:rsidTr="00574463">
        <w:tc>
          <w:tcPr>
            <w:tcW w:w="900" w:type="pct"/>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lastRenderedPageBreak/>
              <w:t> </w:t>
            </w:r>
          </w:p>
        </w:tc>
        <w:tc>
          <w:tcPr>
            <w:tcW w:w="50" w:type="pct"/>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2950" w:type="pct"/>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50" w:type="pct"/>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1050" w:type="pct"/>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r>
      <w:tr w:rsidR="00574463" w:rsidRPr="00574463" w:rsidTr="00574463">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Signature</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Titles</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Date</w:t>
            </w:r>
          </w:p>
        </w:tc>
      </w:tr>
      <w:tr w:rsidR="00574463" w:rsidRPr="00574463" w:rsidTr="00574463">
        <w:tc>
          <w:tcPr>
            <w:tcW w:w="0" w:type="auto"/>
            <w:gridSpan w:val="3"/>
            <w:vAlign w:val="bottom"/>
            <w:hideMark/>
          </w:tcPr>
          <w:p w:rsidR="00574463" w:rsidRPr="00574463" w:rsidRDefault="00574463" w:rsidP="00574463">
            <w:pPr>
              <w:spacing w:line="256" w:lineRule="auto"/>
              <w:rPr>
                <w:rFonts w:ascii="Calibri" w:eastAsia="Times New Roman" w:hAnsi="Calibri" w:cs="Times New Roman"/>
                <w:sz w:val="20"/>
                <w:szCs w:val="20"/>
                <w:u w:val="single"/>
              </w:rPr>
            </w:pPr>
            <w:r w:rsidRPr="00574463">
              <w:rPr>
                <w:rFonts w:ascii="Times New Roman" w:eastAsia="Times New Roman" w:hAnsi="Times New Roman" w:cs="Times New Roman"/>
                <w:i/>
                <w:iCs/>
                <w:sz w:val="20"/>
                <w:szCs w:val="20"/>
                <w:u w:val="single"/>
              </w:rPr>
              <w:t>/s/</w:t>
            </w:r>
            <w:r w:rsidRPr="00574463">
              <w:rPr>
                <w:rFonts w:ascii="Times New Roman" w:eastAsia="Times New Roman" w:hAnsi="Times New Roman" w:cs="Times New Roman"/>
                <w:sz w:val="20"/>
                <w:szCs w:val="20"/>
                <w:u w:val="single"/>
              </w:rPr>
              <w:t> </w:t>
            </w:r>
            <w:r w:rsidRPr="00574463">
              <w:rPr>
                <w:rFonts w:ascii="Times New Roman" w:eastAsia="Times New Roman" w:hAnsi="Times New Roman" w:cs="Times New Roman"/>
                <w:i/>
                <w:iCs/>
                <w:sz w:val="20"/>
                <w:szCs w:val="20"/>
                <w:u w:val="single"/>
              </w:rPr>
              <w:t>Elliot Ehrlich</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r>
      <w:tr w:rsidR="00574463" w:rsidRPr="00574463" w:rsidTr="00574463">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Elliot Ehrlich</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Chief Executive Officer, Chief Financial Officer, Principal Executive Officer and Principal Financial and Accounting Officer, Corporate Secretary, Treasurer and Chairman of the Board</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February 16, 2016</w:t>
            </w:r>
          </w:p>
        </w:tc>
      </w:tr>
      <w:tr w:rsidR="00574463" w:rsidRPr="00574463" w:rsidTr="00574463">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r>
      <w:tr w:rsidR="00574463" w:rsidRPr="00574463" w:rsidTr="00574463">
        <w:tc>
          <w:tcPr>
            <w:tcW w:w="0" w:type="auto"/>
            <w:gridSpan w:val="3"/>
            <w:vAlign w:val="bottom"/>
            <w:hideMark/>
          </w:tcPr>
          <w:p w:rsidR="00574463" w:rsidRPr="00574463" w:rsidRDefault="00574463" w:rsidP="00574463">
            <w:pPr>
              <w:spacing w:line="256" w:lineRule="auto"/>
              <w:rPr>
                <w:rFonts w:ascii="Calibri" w:eastAsia="Times New Roman" w:hAnsi="Calibri" w:cs="Times New Roman"/>
                <w:sz w:val="20"/>
                <w:szCs w:val="20"/>
                <w:u w:val="single"/>
              </w:rPr>
            </w:pPr>
            <w:r w:rsidRPr="00574463">
              <w:rPr>
                <w:rFonts w:ascii="Times New Roman" w:eastAsia="Times New Roman" w:hAnsi="Times New Roman" w:cs="Times New Roman"/>
                <w:i/>
                <w:iCs/>
                <w:sz w:val="20"/>
                <w:szCs w:val="20"/>
                <w:u w:val="single"/>
              </w:rPr>
              <w:t>/s/ Rajah Menon</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r>
      <w:tr w:rsidR="00574463" w:rsidRPr="00574463" w:rsidTr="00574463">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Rajah Menon</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President and Director</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Times New Roman" w:eastAsia="Times New Roman" w:hAnsi="Times New Roman" w:cs="Times New Roman"/>
                <w:sz w:val="20"/>
                <w:szCs w:val="20"/>
              </w:rPr>
              <w:t>February 16, 2016</w:t>
            </w:r>
          </w:p>
        </w:tc>
      </w:tr>
      <w:tr w:rsidR="00574463" w:rsidRPr="00574463" w:rsidTr="00574463">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c>
          <w:tcPr>
            <w:tcW w:w="0" w:type="auto"/>
            <w:vAlign w:val="bottom"/>
            <w:hideMark/>
          </w:tcPr>
          <w:p w:rsidR="00574463" w:rsidRPr="00574463" w:rsidRDefault="00574463" w:rsidP="00574463">
            <w:pPr>
              <w:spacing w:line="256" w:lineRule="auto"/>
              <w:rPr>
                <w:rFonts w:ascii="Calibri" w:eastAsia="Times New Roman" w:hAnsi="Calibri" w:cs="Times New Roman"/>
                <w:sz w:val="20"/>
                <w:szCs w:val="20"/>
              </w:rPr>
            </w:pPr>
            <w:r w:rsidRPr="00574463">
              <w:rPr>
                <w:rFonts w:ascii="Calibri" w:eastAsia="Times New Roman" w:hAnsi="Calibri" w:cs="Times New Roman"/>
                <w:sz w:val="20"/>
                <w:szCs w:val="20"/>
              </w:rPr>
              <w:t> </w:t>
            </w:r>
          </w:p>
        </w:tc>
      </w:tr>
    </w:tbl>
    <w:p w:rsidR="00574463" w:rsidRPr="00574463" w:rsidRDefault="00574463" w:rsidP="00574463">
      <w:pPr>
        <w:spacing w:after="200" w:line="276" w:lineRule="auto"/>
        <w:ind w:firstLine="720"/>
        <w:rPr>
          <w:rFonts w:ascii="Calibri" w:eastAsia="Times New Roman" w:hAnsi="Calibri" w:cs="Times New Roman"/>
        </w:rPr>
      </w:pPr>
      <w:r w:rsidRPr="00574463">
        <w:rPr>
          <w:rFonts w:ascii="Calibri" w:eastAsia="Times New Roman" w:hAnsi="Calibri" w:cs="Times New Roman"/>
        </w:rPr>
        <w:t> </w:t>
      </w:r>
    </w:p>
    <w:p w:rsidR="00574463" w:rsidRPr="00574463" w:rsidRDefault="00574463" w:rsidP="00574463">
      <w:pPr>
        <w:spacing w:after="200" w:line="276" w:lineRule="auto"/>
        <w:ind w:firstLine="720"/>
        <w:rPr>
          <w:rFonts w:ascii="Calibri" w:eastAsia="Times New Roman" w:hAnsi="Calibri" w:cs="Times New Roman"/>
        </w:rPr>
      </w:pPr>
      <w:r w:rsidRPr="00574463">
        <w:rPr>
          <w:rFonts w:ascii="Calibri" w:eastAsia="Times New Roman" w:hAnsi="Calibri" w:cs="Times New Roman"/>
        </w:rPr>
        <w:t> </w:t>
      </w:r>
    </w:p>
    <w:p w:rsidR="00574463" w:rsidRPr="00574463" w:rsidRDefault="00574463" w:rsidP="00574463">
      <w:pPr>
        <w:spacing w:after="200" w:line="276" w:lineRule="auto"/>
        <w:ind w:firstLine="720"/>
        <w:rPr>
          <w:rFonts w:ascii="Calibri" w:eastAsia="Times New Roman" w:hAnsi="Calibri" w:cs="Times New Roman"/>
        </w:rPr>
      </w:pPr>
      <w:r w:rsidRPr="00574463">
        <w:rPr>
          <w:rFonts w:ascii="Calibri" w:eastAsia="Times New Roman" w:hAnsi="Calibri" w:cs="Times New Roman"/>
        </w:rPr>
        <w:t> </w:t>
      </w:r>
    </w:p>
    <w:p w:rsidR="00BF5B3A" w:rsidRDefault="00BF5B3A">
      <w:bookmarkStart w:id="16" w:name="_GoBack"/>
      <w:bookmarkEnd w:id="16"/>
    </w:p>
    <w:sectPr w:rsidR="00BF5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63"/>
    <w:rsid w:val="00574463"/>
    <w:rsid w:val="00BF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DF6FF-C817-4D55-96B8-C437ADDD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rmalWeb">
    <w:name w:val="Normal (Web)"/>
    <w:basedOn w:val="Normal"/>
    <w:uiPriority w:val="99"/>
    <w:semiHidden/>
    <w:unhideWhenUsed/>
    <w:rsid w:val="0057446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09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rickel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15</Pages>
  <Words>6919</Words>
  <Characters>39439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Brickell</dc:creator>
  <cp:keywords/>
  <dc:description/>
  <cp:lastModifiedBy>Microsoft account</cp:lastModifiedBy>
  <cp:revision>1</cp:revision>
  <dcterms:created xsi:type="dcterms:W3CDTF">2016-03-30T22:35:00Z</dcterms:created>
  <dcterms:modified xsi:type="dcterms:W3CDTF">2016-03-30T22:35:00Z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